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A1E" w:rsidRDefault="00947A1E" w:rsidP="00953F56">
      <w:pPr>
        <w:jc w:val="center"/>
      </w:pPr>
      <w:bookmarkStart w:id="0" w:name="_GoBack"/>
      <w:bookmarkEnd w:id="0"/>
    </w:p>
    <w:p w:rsidR="00947A1E" w:rsidRPr="00E24DFC" w:rsidRDefault="00947A1E" w:rsidP="00953F56">
      <w:pPr>
        <w:pStyle w:val="Nzev"/>
        <w:rPr>
          <w:rFonts w:ascii="Cambria" w:hAnsi="Cambria" w:cs="Arial"/>
          <w:caps/>
          <w:szCs w:val="32"/>
        </w:rPr>
      </w:pPr>
      <w:r w:rsidRPr="00E24DFC">
        <w:rPr>
          <w:rFonts w:ascii="Cambria" w:hAnsi="Cambria" w:cs="Arial"/>
          <w:caps/>
          <w:szCs w:val="32"/>
        </w:rPr>
        <w:t>SmlouvA o dílo</w:t>
      </w:r>
    </w:p>
    <w:p w:rsidR="00947A1E" w:rsidRPr="00E24DFC" w:rsidRDefault="00947A1E" w:rsidP="00953F56">
      <w:pPr>
        <w:jc w:val="center"/>
        <w:rPr>
          <w:rFonts w:ascii="Calibri" w:hAnsi="Calibri" w:cs="Calibri"/>
          <w:szCs w:val="22"/>
        </w:rPr>
      </w:pPr>
      <w:r w:rsidRPr="00E24DFC">
        <w:t>(</w:t>
      </w:r>
      <w:r w:rsidRPr="00E24DFC">
        <w:rPr>
          <w:rFonts w:ascii="Calibri" w:hAnsi="Calibri" w:cs="Calibri"/>
          <w:szCs w:val="22"/>
        </w:rPr>
        <w:t>dále jen Smlouva)</w:t>
      </w:r>
    </w:p>
    <w:p w:rsidR="00947A1E" w:rsidRPr="00E24DFC" w:rsidRDefault="00947A1E" w:rsidP="007B1E69">
      <w:pPr>
        <w:spacing w:before="75"/>
        <w:jc w:val="both"/>
        <w:rPr>
          <w:rFonts w:ascii="Calibri" w:hAnsi="Calibri"/>
          <w:szCs w:val="22"/>
        </w:rPr>
      </w:pPr>
      <w:r w:rsidRPr="00E24DFC">
        <w:rPr>
          <w:rFonts w:ascii="Calibri" w:hAnsi="Calibri"/>
          <w:szCs w:val="22"/>
        </w:rPr>
        <w:t>na  stavební práce v souladu s nabídkou dodavatele na realizaci veřejné zakázky vedené pod názvem „</w:t>
      </w:r>
      <w:r>
        <w:rPr>
          <w:rFonts w:ascii="Calibri" w:hAnsi="Calibri"/>
          <w:szCs w:val="22"/>
        </w:rPr>
        <w:t>OBECNÍ DŮM ĎÁBLICE</w:t>
      </w:r>
      <w:r w:rsidRPr="00E24DFC">
        <w:rPr>
          <w:rFonts w:ascii="Calibri" w:hAnsi="Calibri"/>
          <w:szCs w:val="22"/>
        </w:rPr>
        <w:t xml:space="preserve">“ uzavřená  dle ust. § </w:t>
      </w:r>
      <w:smartTag w:uri="urn:schemas-microsoft-com:office:smarttags" w:element="metricconverter">
        <w:smartTagPr>
          <w:attr w:name="ProductID" w:val="2586 a"/>
        </w:smartTagPr>
        <w:r w:rsidRPr="00E24DFC">
          <w:rPr>
            <w:rFonts w:ascii="Calibri" w:hAnsi="Calibri"/>
            <w:szCs w:val="22"/>
          </w:rPr>
          <w:t>2586 a</w:t>
        </w:r>
      </w:smartTag>
      <w:r w:rsidRPr="00E24DFC">
        <w:rPr>
          <w:rFonts w:ascii="Calibri" w:hAnsi="Calibri"/>
          <w:szCs w:val="22"/>
        </w:rPr>
        <w:t xml:space="preserve"> násl. zák. č. 89/2012 Sb., občanský zákoník, v platném znění (dále také jen „OZ</w:t>
      </w:r>
      <w:r w:rsidRPr="00E24DFC">
        <w:rPr>
          <w:rFonts w:ascii="Calibri" w:hAnsi="Calibri" w:cs="Arial"/>
          <w:szCs w:val="22"/>
          <w:lang w:eastAsia="en-US"/>
        </w:rPr>
        <w:t>“)</w:t>
      </w:r>
      <w:r w:rsidRPr="00E24DFC">
        <w:rPr>
          <w:rFonts w:ascii="Calibri" w:hAnsi="Calibri"/>
          <w:szCs w:val="22"/>
        </w:rPr>
        <w:t>, mezi smluvními stranami:</w:t>
      </w:r>
    </w:p>
    <w:p w:rsidR="00947A1E" w:rsidRPr="00E24DFC" w:rsidRDefault="00947A1E" w:rsidP="00953F56">
      <w:pPr>
        <w:tabs>
          <w:tab w:val="left" w:pos="2340"/>
        </w:tabs>
        <w:rPr>
          <w:rFonts w:ascii="Calibri" w:hAnsi="Calibri"/>
          <w:b/>
          <w:bCs/>
        </w:rPr>
      </w:pPr>
    </w:p>
    <w:p w:rsidR="00947A1E" w:rsidRPr="00E24DFC" w:rsidRDefault="00947A1E" w:rsidP="00953F56">
      <w:pPr>
        <w:tabs>
          <w:tab w:val="left" w:pos="2340"/>
        </w:tabs>
        <w:rPr>
          <w:rFonts w:ascii="Calibri" w:hAnsi="Calibri"/>
          <w:b/>
          <w:bCs/>
        </w:rPr>
      </w:pPr>
      <w:r w:rsidRPr="00E24DFC">
        <w:rPr>
          <w:rFonts w:ascii="Calibri" w:hAnsi="Calibri"/>
          <w:b/>
          <w:bCs/>
        </w:rPr>
        <w:t>Objednatel:</w:t>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t>Městská část Praha - Ďáblice</w:t>
      </w:r>
    </w:p>
    <w:p w:rsidR="00947A1E" w:rsidRPr="00E24DFC" w:rsidRDefault="00947A1E" w:rsidP="00BE206C">
      <w:pPr>
        <w:tabs>
          <w:tab w:val="left" w:pos="2340"/>
        </w:tabs>
        <w:rPr>
          <w:rFonts w:ascii="Calibri" w:hAnsi="Calibri"/>
          <w:b/>
          <w:bCs/>
        </w:rPr>
      </w:pPr>
      <w:r w:rsidRPr="00E24DFC">
        <w:rPr>
          <w:rFonts w:ascii="Calibri" w:hAnsi="Calibri"/>
          <w:b/>
          <w:bCs/>
        </w:rPr>
        <w:t xml:space="preserve">Oprávněný zástupce </w:t>
      </w:r>
      <w:r w:rsidRPr="00E24DFC">
        <w:rPr>
          <w:rFonts w:ascii="Calibri" w:hAnsi="Calibri"/>
          <w:b/>
          <w:bCs/>
        </w:rPr>
        <w:tab/>
      </w:r>
      <w:r w:rsidRPr="00E24DFC">
        <w:rPr>
          <w:rFonts w:ascii="Calibri" w:hAnsi="Calibri"/>
          <w:b/>
          <w:bCs/>
        </w:rPr>
        <w:tab/>
      </w:r>
      <w:r w:rsidRPr="00E24DFC">
        <w:rPr>
          <w:rFonts w:ascii="Calibri" w:hAnsi="Calibri"/>
          <w:b/>
          <w:bCs/>
        </w:rPr>
        <w:tab/>
      </w:r>
    </w:p>
    <w:p w:rsidR="00947A1E" w:rsidRPr="00E24DFC" w:rsidRDefault="00947A1E" w:rsidP="00BE206C">
      <w:pPr>
        <w:tabs>
          <w:tab w:val="left" w:pos="2340"/>
        </w:tabs>
        <w:rPr>
          <w:rFonts w:ascii="Calibri" w:hAnsi="Calibri"/>
          <w:b/>
          <w:bCs/>
        </w:rPr>
      </w:pPr>
      <w:r w:rsidRPr="00E24DFC">
        <w:rPr>
          <w:rFonts w:ascii="Calibri" w:hAnsi="Calibri"/>
          <w:b/>
          <w:bCs/>
        </w:rPr>
        <w:t>objednatele:</w:t>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t>Ing. Miloš Růžička, starosta</w:t>
      </w:r>
      <w:r w:rsidRPr="00E24DFC">
        <w:rPr>
          <w:rFonts w:ascii="Calibri" w:hAnsi="Calibri"/>
          <w:b/>
          <w:bCs/>
        </w:rPr>
        <w:tab/>
      </w:r>
      <w:r w:rsidRPr="00E24DFC">
        <w:rPr>
          <w:rFonts w:ascii="Calibri" w:hAnsi="Calibri"/>
          <w:b/>
          <w:bCs/>
        </w:rPr>
        <w:tab/>
      </w:r>
    </w:p>
    <w:p w:rsidR="00947A1E" w:rsidRPr="00E24DFC" w:rsidRDefault="00947A1E" w:rsidP="00933E36">
      <w:pPr>
        <w:tabs>
          <w:tab w:val="left" w:pos="2340"/>
        </w:tabs>
        <w:rPr>
          <w:rFonts w:ascii="Calibri" w:hAnsi="Calibri"/>
          <w:b/>
          <w:bCs/>
        </w:rPr>
      </w:pPr>
      <w:r w:rsidRPr="00E24DFC">
        <w:rPr>
          <w:rFonts w:ascii="Calibri" w:hAnsi="Calibri"/>
          <w:b/>
          <w:bCs/>
        </w:rPr>
        <w:t>IČ:</w:t>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t>00231266</w:t>
      </w:r>
    </w:p>
    <w:p w:rsidR="00947A1E" w:rsidRPr="00E24DFC" w:rsidRDefault="00947A1E" w:rsidP="00A538FB">
      <w:pPr>
        <w:tabs>
          <w:tab w:val="left" w:pos="2340"/>
        </w:tabs>
        <w:rPr>
          <w:rFonts w:ascii="Calibri" w:hAnsi="Calibri"/>
          <w:b/>
          <w:bCs/>
        </w:rPr>
      </w:pPr>
      <w:r w:rsidRPr="00E24DFC">
        <w:rPr>
          <w:rFonts w:ascii="Calibri" w:hAnsi="Calibri"/>
          <w:b/>
          <w:bCs/>
        </w:rPr>
        <w:t>Sídlo:</w:t>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t>Květnová č.p. 553/52, Praha - Ďáblice</w:t>
      </w:r>
    </w:p>
    <w:p w:rsidR="00947A1E" w:rsidRPr="00E24DFC" w:rsidRDefault="00947A1E" w:rsidP="00164EA2">
      <w:pPr>
        <w:tabs>
          <w:tab w:val="left" w:pos="2340"/>
        </w:tabs>
        <w:rPr>
          <w:rFonts w:ascii="Calibri" w:hAnsi="Calibri"/>
          <w:b/>
          <w:bCs/>
        </w:rPr>
      </w:pPr>
      <w:r w:rsidRPr="00E24DFC">
        <w:rPr>
          <w:rFonts w:ascii="Calibri" w:hAnsi="Calibri"/>
          <w:b/>
          <w:bCs/>
        </w:rPr>
        <w:t xml:space="preserve">Bankovní spojení: </w:t>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r>
      <w:r w:rsidRPr="00E24DFC">
        <w:rPr>
          <w:rFonts w:ascii="Calibri" w:hAnsi="Calibri"/>
          <w:b/>
          <w:bCs/>
        </w:rPr>
        <w:tab/>
        <w:t>501855998/0600</w:t>
      </w:r>
    </w:p>
    <w:p w:rsidR="00947A1E" w:rsidRPr="00E24DFC" w:rsidRDefault="00947A1E" w:rsidP="00164EA2">
      <w:pPr>
        <w:tabs>
          <w:tab w:val="left" w:pos="2340"/>
        </w:tabs>
        <w:rPr>
          <w:rFonts w:ascii="Calibri" w:hAnsi="Calibri"/>
          <w:b/>
          <w:bCs/>
        </w:rPr>
      </w:pPr>
      <w:r w:rsidRPr="00E24DFC">
        <w:rPr>
          <w:rFonts w:ascii="Calibri" w:hAnsi="Calibri"/>
          <w:b/>
          <w:bCs/>
        </w:rPr>
        <w:t xml:space="preserve">ID datové schránky zadavatele:     </w:t>
      </w:r>
      <w:r w:rsidRPr="00E24DFC">
        <w:rPr>
          <w:rFonts w:ascii="Calibri" w:hAnsi="Calibri"/>
          <w:b/>
          <w:bCs/>
        </w:rPr>
        <w:tab/>
      </w:r>
      <w:r w:rsidRPr="00E24DFC">
        <w:rPr>
          <w:rFonts w:ascii="Calibri" w:hAnsi="Calibri"/>
          <w:b/>
          <w:bCs/>
        </w:rPr>
        <w:tab/>
      </w:r>
      <w:r w:rsidRPr="00E24DFC">
        <w:rPr>
          <w:rFonts w:ascii="Calibri" w:hAnsi="Calibri"/>
          <w:b/>
          <w:bCs/>
        </w:rPr>
        <w:tab/>
        <w:t>dkvbw9b</w:t>
      </w:r>
    </w:p>
    <w:p w:rsidR="00947A1E" w:rsidRDefault="00947A1E" w:rsidP="00164EA2">
      <w:pPr>
        <w:tabs>
          <w:tab w:val="left" w:pos="2340"/>
        </w:tabs>
        <w:rPr>
          <w:rFonts w:ascii="Calibri" w:hAnsi="Calibri"/>
          <w:bCs/>
        </w:rPr>
      </w:pPr>
    </w:p>
    <w:p w:rsidR="00947A1E" w:rsidRPr="00E24DFC" w:rsidRDefault="00947A1E" w:rsidP="00164EA2">
      <w:pPr>
        <w:tabs>
          <w:tab w:val="left" w:pos="2340"/>
        </w:tabs>
        <w:rPr>
          <w:rFonts w:ascii="Calibri" w:hAnsi="Calibri"/>
          <w:bCs/>
        </w:rPr>
      </w:pPr>
      <w:r w:rsidRPr="00E24DFC">
        <w:rPr>
          <w:rFonts w:ascii="Calibri" w:hAnsi="Calibri"/>
          <w:bCs/>
        </w:rPr>
        <w:t>Dále jen „Objednatel“</w:t>
      </w:r>
      <w:r w:rsidRPr="00E24DFC">
        <w:rPr>
          <w:rFonts w:ascii="Calibri" w:hAnsi="Calibri"/>
          <w:bCs/>
        </w:rPr>
        <w:tab/>
      </w:r>
    </w:p>
    <w:p w:rsidR="00947A1E" w:rsidRPr="00E24DFC" w:rsidRDefault="00947A1E" w:rsidP="00164EA2">
      <w:pPr>
        <w:tabs>
          <w:tab w:val="left" w:pos="2340"/>
        </w:tabs>
        <w:rPr>
          <w:rFonts w:ascii="Calibri" w:hAnsi="Calibri" w:cs="Arial"/>
          <w:szCs w:val="22"/>
          <w:lang w:eastAsia="en-US"/>
        </w:rPr>
      </w:pPr>
      <w:r w:rsidRPr="00E24DFC">
        <w:rPr>
          <w:rFonts w:ascii="Calibri" w:hAnsi="Calibri" w:cs="Calibri"/>
          <w:szCs w:val="22"/>
        </w:rPr>
        <w:tab/>
      </w:r>
      <w:r w:rsidRPr="00E24DFC">
        <w:rPr>
          <w:rFonts w:ascii="Calibri" w:hAnsi="Calibri" w:cs="Calibri"/>
          <w:szCs w:val="22"/>
        </w:rPr>
        <w:tab/>
      </w:r>
      <w:r w:rsidRPr="00E24DFC">
        <w:rPr>
          <w:rFonts w:ascii="Calibri" w:hAnsi="Calibri" w:cs="Calibri"/>
          <w:szCs w:val="22"/>
        </w:rPr>
        <w:tab/>
      </w:r>
      <w:r w:rsidRPr="00E24DFC">
        <w:rPr>
          <w:rFonts w:ascii="Calibri" w:hAnsi="Calibri" w:cs="Calibri"/>
          <w:szCs w:val="22"/>
        </w:rPr>
        <w:tab/>
      </w:r>
    </w:p>
    <w:p w:rsidR="00947A1E" w:rsidRPr="00E24DFC" w:rsidRDefault="00947A1E" w:rsidP="007B1E69">
      <w:pPr>
        <w:rPr>
          <w:rFonts w:ascii="Calibri" w:hAnsi="Calibri"/>
          <w:b/>
          <w:szCs w:val="22"/>
        </w:rPr>
      </w:pPr>
      <w:r w:rsidRPr="00E24DFC">
        <w:rPr>
          <w:rFonts w:ascii="Calibri" w:hAnsi="Calibri"/>
          <w:b/>
          <w:szCs w:val="22"/>
        </w:rPr>
        <w:t>a</w:t>
      </w:r>
    </w:p>
    <w:tbl>
      <w:tblPr>
        <w:tblW w:w="8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04"/>
        <w:gridCol w:w="5823"/>
      </w:tblGrid>
      <w:tr w:rsidR="00947A1E" w:rsidRPr="00E24DFC" w:rsidTr="001C4DCD">
        <w:trPr>
          <w:trHeight w:hRule="exact" w:val="619"/>
        </w:trPr>
        <w:tc>
          <w:tcPr>
            <w:tcW w:w="3104" w:type="dxa"/>
          </w:tcPr>
          <w:p w:rsidR="00947A1E" w:rsidRPr="00F95714" w:rsidRDefault="00947A1E" w:rsidP="00953F56">
            <w:pPr>
              <w:rPr>
                <w:rFonts w:ascii="Calibri" w:hAnsi="Calibri" w:cs="Arial"/>
                <w:b/>
                <w:szCs w:val="22"/>
                <w:highlight w:val="green"/>
                <w:lang w:eastAsia="en-US"/>
              </w:rPr>
            </w:pPr>
            <w:r w:rsidRPr="00F95714">
              <w:rPr>
                <w:rFonts w:ascii="Calibri" w:hAnsi="Calibri" w:cs="Arial"/>
                <w:b/>
                <w:szCs w:val="22"/>
                <w:highlight w:val="green"/>
                <w:lang w:eastAsia="en-US"/>
              </w:rPr>
              <w:t>Zhotovitel:</w:t>
            </w:r>
          </w:p>
        </w:tc>
        <w:tc>
          <w:tcPr>
            <w:tcW w:w="5823" w:type="dxa"/>
          </w:tcPr>
          <w:p w:rsidR="00947A1E" w:rsidRPr="00F95714" w:rsidRDefault="00947A1E" w:rsidP="00953F56">
            <w:pPr>
              <w:rPr>
                <w:rFonts w:ascii="Calibri" w:hAnsi="Calibri" w:cs="Arial"/>
                <w:b/>
                <w:szCs w:val="22"/>
                <w:highlight w:val="green"/>
                <w:lang w:eastAsia="en-US"/>
              </w:rPr>
            </w:pPr>
          </w:p>
        </w:tc>
      </w:tr>
      <w:tr w:rsidR="00947A1E" w:rsidRPr="00E24DFC" w:rsidTr="001C4DCD">
        <w:trPr>
          <w:trHeight w:hRule="exact" w:val="619"/>
        </w:trPr>
        <w:tc>
          <w:tcPr>
            <w:tcW w:w="3104" w:type="dxa"/>
          </w:tcPr>
          <w:p w:rsidR="00947A1E" w:rsidRPr="00F95714" w:rsidRDefault="00947A1E" w:rsidP="00953F56">
            <w:pPr>
              <w:rPr>
                <w:rFonts w:ascii="Calibri" w:hAnsi="Calibri" w:cs="Arial"/>
                <w:szCs w:val="22"/>
                <w:highlight w:val="green"/>
                <w:lang w:eastAsia="en-US"/>
              </w:rPr>
            </w:pPr>
            <w:r w:rsidRPr="00F95714">
              <w:rPr>
                <w:rFonts w:ascii="Calibri" w:hAnsi="Calibri" w:cs="Arial"/>
                <w:b/>
                <w:bCs/>
                <w:szCs w:val="22"/>
                <w:highlight w:val="green"/>
                <w:lang w:eastAsia="en-US"/>
              </w:rPr>
              <w:t>Oprávněný zástupce:</w:t>
            </w:r>
            <w:r w:rsidRPr="00F95714">
              <w:rPr>
                <w:rFonts w:ascii="Calibri" w:hAnsi="Calibri" w:cs="Arial"/>
                <w:b/>
                <w:bCs/>
                <w:szCs w:val="22"/>
                <w:highlight w:val="green"/>
                <w:lang w:eastAsia="en-US"/>
              </w:rPr>
              <w:tab/>
            </w:r>
          </w:p>
        </w:tc>
        <w:tc>
          <w:tcPr>
            <w:tcW w:w="5823" w:type="dxa"/>
          </w:tcPr>
          <w:p w:rsidR="00947A1E" w:rsidRPr="00F95714" w:rsidRDefault="00947A1E" w:rsidP="00953F56">
            <w:pPr>
              <w:rPr>
                <w:rFonts w:ascii="Calibri" w:hAnsi="Calibri" w:cs="Arial"/>
                <w:szCs w:val="22"/>
                <w:highlight w:val="green"/>
                <w:lang w:eastAsia="en-US"/>
              </w:rPr>
            </w:pPr>
          </w:p>
        </w:tc>
      </w:tr>
      <w:tr w:rsidR="00947A1E" w:rsidRPr="00E24DFC" w:rsidTr="001C4DCD">
        <w:trPr>
          <w:trHeight w:hRule="exact" w:val="619"/>
        </w:trPr>
        <w:tc>
          <w:tcPr>
            <w:tcW w:w="3104" w:type="dxa"/>
          </w:tcPr>
          <w:p w:rsidR="00947A1E" w:rsidRPr="00F95714" w:rsidRDefault="00947A1E" w:rsidP="00953F56">
            <w:pPr>
              <w:rPr>
                <w:rFonts w:ascii="Calibri" w:hAnsi="Calibri" w:cs="Arial"/>
                <w:b/>
                <w:szCs w:val="22"/>
                <w:highlight w:val="green"/>
                <w:lang w:eastAsia="en-US"/>
              </w:rPr>
            </w:pPr>
            <w:r w:rsidRPr="00F95714">
              <w:rPr>
                <w:rFonts w:ascii="Calibri" w:hAnsi="Calibri" w:cs="Arial"/>
                <w:b/>
                <w:szCs w:val="22"/>
                <w:highlight w:val="green"/>
                <w:lang w:eastAsia="en-US"/>
              </w:rPr>
              <w:t xml:space="preserve">Zapsaný: </w:t>
            </w:r>
          </w:p>
        </w:tc>
        <w:tc>
          <w:tcPr>
            <w:tcW w:w="5823" w:type="dxa"/>
          </w:tcPr>
          <w:p w:rsidR="00947A1E" w:rsidRPr="00F95714" w:rsidRDefault="00947A1E" w:rsidP="00953F56">
            <w:pPr>
              <w:rPr>
                <w:rFonts w:ascii="Calibri" w:hAnsi="Calibri" w:cs="Arial"/>
                <w:szCs w:val="22"/>
                <w:highlight w:val="green"/>
                <w:lang w:eastAsia="en-US"/>
              </w:rPr>
            </w:pPr>
          </w:p>
        </w:tc>
      </w:tr>
      <w:tr w:rsidR="00947A1E" w:rsidRPr="00E24DFC" w:rsidTr="001C4DCD">
        <w:trPr>
          <w:trHeight w:hRule="exact" w:val="619"/>
        </w:trPr>
        <w:tc>
          <w:tcPr>
            <w:tcW w:w="3104" w:type="dxa"/>
          </w:tcPr>
          <w:p w:rsidR="00947A1E" w:rsidRPr="00F95714" w:rsidRDefault="00947A1E" w:rsidP="00953F56">
            <w:pPr>
              <w:rPr>
                <w:rFonts w:ascii="Calibri" w:hAnsi="Calibri" w:cs="Arial"/>
                <w:szCs w:val="22"/>
                <w:highlight w:val="green"/>
                <w:lang w:eastAsia="en-US"/>
              </w:rPr>
            </w:pPr>
            <w:r w:rsidRPr="00F95714">
              <w:rPr>
                <w:rFonts w:ascii="Calibri" w:hAnsi="Calibri" w:cs="Arial"/>
                <w:b/>
                <w:bCs/>
                <w:szCs w:val="22"/>
                <w:highlight w:val="green"/>
                <w:lang w:eastAsia="en-US"/>
              </w:rPr>
              <w:t>Právní forma:</w:t>
            </w:r>
          </w:p>
        </w:tc>
        <w:tc>
          <w:tcPr>
            <w:tcW w:w="5823" w:type="dxa"/>
          </w:tcPr>
          <w:p w:rsidR="00947A1E" w:rsidRPr="00F95714" w:rsidRDefault="00947A1E" w:rsidP="00953F56">
            <w:pPr>
              <w:rPr>
                <w:rFonts w:ascii="Calibri" w:hAnsi="Calibri" w:cs="Arial"/>
                <w:szCs w:val="22"/>
                <w:highlight w:val="green"/>
                <w:lang w:eastAsia="en-US"/>
              </w:rPr>
            </w:pPr>
          </w:p>
        </w:tc>
      </w:tr>
      <w:tr w:rsidR="00947A1E" w:rsidRPr="00E24DFC" w:rsidTr="001C4DCD">
        <w:trPr>
          <w:trHeight w:hRule="exact" w:val="619"/>
        </w:trPr>
        <w:tc>
          <w:tcPr>
            <w:tcW w:w="3104" w:type="dxa"/>
          </w:tcPr>
          <w:p w:rsidR="00947A1E" w:rsidRPr="00F95714" w:rsidRDefault="00947A1E" w:rsidP="00953F56">
            <w:pPr>
              <w:rPr>
                <w:rFonts w:ascii="Calibri" w:hAnsi="Calibri" w:cs="Arial"/>
                <w:szCs w:val="22"/>
                <w:highlight w:val="green"/>
                <w:lang w:eastAsia="en-US"/>
              </w:rPr>
            </w:pPr>
            <w:r w:rsidRPr="00F95714">
              <w:rPr>
                <w:rFonts w:ascii="Calibri" w:hAnsi="Calibri" w:cs="Arial"/>
                <w:b/>
                <w:bCs/>
                <w:szCs w:val="22"/>
                <w:highlight w:val="green"/>
                <w:lang w:eastAsia="en-US"/>
              </w:rPr>
              <w:t>IČ/DIČ:</w:t>
            </w:r>
            <w:r w:rsidRPr="00F95714">
              <w:rPr>
                <w:rFonts w:ascii="Calibri" w:hAnsi="Calibri" w:cs="Arial"/>
                <w:bCs/>
                <w:szCs w:val="22"/>
                <w:highlight w:val="green"/>
                <w:lang w:eastAsia="en-US"/>
              </w:rPr>
              <w:tab/>
            </w:r>
          </w:p>
        </w:tc>
        <w:tc>
          <w:tcPr>
            <w:tcW w:w="5823" w:type="dxa"/>
          </w:tcPr>
          <w:p w:rsidR="00947A1E" w:rsidRPr="00F95714" w:rsidRDefault="00947A1E" w:rsidP="00953F56">
            <w:pPr>
              <w:rPr>
                <w:rFonts w:ascii="Calibri" w:hAnsi="Calibri" w:cs="Arial"/>
                <w:szCs w:val="22"/>
                <w:highlight w:val="green"/>
                <w:lang w:eastAsia="en-US"/>
              </w:rPr>
            </w:pPr>
          </w:p>
        </w:tc>
      </w:tr>
      <w:tr w:rsidR="00947A1E" w:rsidRPr="00E24DFC" w:rsidTr="001C4DCD">
        <w:trPr>
          <w:trHeight w:hRule="exact" w:val="619"/>
        </w:trPr>
        <w:tc>
          <w:tcPr>
            <w:tcW w:w="3104" w:type="dxa"/>
          </w:tcPr>
          <w:p w:rsidR="00947A1E" w:rsidRPr="00F95714" w:rsidRDefault="00947A1E" w:rsidP="00953F56">
            <w:pPr>
              <w:rPr>
                <w:rFonts w:ascii="Calibri" w:hAnsi="Calibri" w:cs="Arial"/>
                <w:szCs w:val="22"/>
                <w:highlight w:val="green"/>
                <w:lang w:eastAsia="en-US"/>
              </w:rPr>
            </w:pPr>
            <w:r w:rsidRPr="00F95714">
              <w:rPr>
                <w:rFonts w:ascii="Calibri" w:hAnsi="Calibri" w:cs="Arial"/>
                <w:b/>
                <w:bCs/>
                <w:szCs w:val="22"/>
                <w:highlight w:val="green"/>
                <w:lang w:eastAsia="en-US"/>
              </w:rPr>
              <w:t>Sídlo/místo podnikání:</w:t>
            </w:r>
          </w:p>
        </w:tc>
        <w:tc>
          <w:tcPr>
            <w:tcW w:w="5823" w:type="dxa"/>
          </w:tcPr>
          <w:p w:rsidR="00947A1E" w:rsidRPr="00F95714" w:rsidRDefault="00947A1E" w:rsidP="00953F56">
            <w:pPr>
              <w:rPr>
                <w:rFonts w:ascii="Calibri" w:hAnsi="Calibri" w:cs="Arial"/>
                <w:szCs w:val="22"/>
                <w:highlight w:val="green"/>
                <w:lang w:eastAsia="en-US"/>
              </w:rPr>
            </w:pPr>
          </w:p>
        </w:tc>
      </w:tr>
      <w:tr w:rsidR="00947A1E" w:rsidRPr="00E24DFC" w:rsidTr="001C4DCD">
        <w:trPr>
          <w:trHeight w:hRule="exact" w:val="619"/>
        </w:trPr>
        <w:tc>
          <w:tcPr>
            <w:tcW w:w="3104" w:type="dxa"/>
          </w:tcPr>
          <w:p w:rsidR="00947A1E" w:rsidRPr="00F95714" w:rsidRDefault="00947A1E" w:rsidP="00953F56">
            <w:pPr>
              <w:rPr>
                <w:rFonts w:ascii="Calibri" w:hAnsi="Calibri" w:cs="Arial"/>
                <w:bCs/>
                <w:szCs w:val="22"/>
                <w:highlight w:val="green"/>
                <w:lang w:eastAsia="en-US"/>
              </w:rPr>
            </w:pPr>
            <w:r w:rsidRPr="00F95714">
              <w:rPr>
                <w:rFonts w:ascii="Calibri" w:hAnsi="Calibri" w:cs="Arial"/>
                <w:bCs/>
                <w:szCs w:val="22"/>
                <w:highlight w:val="green"/>
                <w:lang w:eastAsia="en-US"/>
              </w:rPr>
              <w:t xml:space="preserve">osoba oprávněná jednat </w:t>
            </w:r>
          </w:p>
          <w:p w:rsidR="00947A1E" w:rsidRPr="00F95714" w:rsidRDefault="00947A1E" w:rsidP="00953F56">
            <w:pPr>
              <w:rPr>
                <w:rFonts w:ascii="Calibri" w:hAnsi="Calibri" w:cs="Arial"/>
                <w:szCs w:val="22"/>
                <w:highlight w:val="green"/>
                <w:lang w:eastAsia="en-US"/>
              </w:rPr>
            </w:pPr>
            <w:r w:rsidRPr="00F95714">
              <w:rPr>
                <w:rFonts w:ascii="Calibri" w:hAnsi="Calibri" w:cs="Arial"/>
                <w:bCs/>
                <w:szCs w:val="22"/>
                <w:highlight w:val="green"/>
                <w:lang w:eastAsia="en-US"/>
              </w:rPr>
              <w:t xml:space="preserve">ve věcech smluvních: </w:t>
            </w:r>
          </w:p>
        </w:tc>
        <w:tc>
          <w:tcPr>
            <w:tcW w:w="5823" w:type="dxa"/>
          </w:tcPr>
          <w:p w:rsidR="00947A1E" w:rsidRPr="00F95714" w:rsidRDefault="00947A1E" w:rsidP="00BE206C">
            <w:pPr>
              <w:rPr>
                <w:rFonts w:ascii="Calibri" w:hAnsi="Calibri" w:cs="Arial"/>
                <w:szCs w:val="22"/>
                <w:highlight w:val="green"/>
                <w:lang w:eastAsia="en-US"/>
              </w:rPr>
            </w:pPr>
          </w:p>
        </w:tc>
      </w:tr>
      <w:tr w:rsidR="00947A1E" w:rsidRPr="00E24DFC" w:rsidTr="001C4DCD">
        <w:trPr>
          <w:trHeight w:hRule="exact" w:val="619"/>
        </w:trPr>
        <w:tc>
          <w:tcPr>
            <w:tcW w:w="3104" w:type="dxa"/>
          </w:tcPr>
          <w:p w:rsidR="00947A1E" w:rsidRPr="00F95714" w:rsidRDefault="00947A1E" w:rsidP="00953F56">
            <w:pPr>
              <w:rPr>
                <w:rFonts w:ascii="Calibri" w:hAnsi="Calibri" w:cs="Arial"/>
                <w:bCs/>
                <w:szCs w:val="22"/>
                <w:highlight w:val="green"/>
                <w:lang w:eastAsia="en-US"/>
              </w:rPr>
            </w:pPr>
          </w:p>
          <w:p w:rsidR="00947A1E" w:rsidRPr="00F95714" w:rsidRDefault="00947A1E" w:rsidP="00953F56">
            <w:pPr>
              <w:rPr>
                <w:rFonts w:ascii="Calibri" w:hAnsi="Calibri" w:cs="Arial"/>
                <w:bCs/>
                <w:szCs w:val="22"/>
                <w:highlight w:val="green"/>
                <w:lang w:eastAsia="en-US"/>
              </w:rPr>
            </w:pPr>
            <w:r w:rsidRPr="00F95714">
              <w:rPr>
                <w:rFonts w:ascii="Calibri" w:hAnsi="Calibri" w:cs="Arial"/>
                <w:bCs/>
                <w:szCs w:val="22"/>
                <w:highlight w:val="green"/>
                <w:lang w:eastAsia="en-US"/>
              </w:rPr>
              <w:t>bankovní spojení</w:t>
            </w:r>
          </w:p>
        </w:tc>
        <w:tc>
          <w:tcPr>
            <w:tcW w:w="5823" w:type="dxa"/>
          </w:tcPr>
          <w:p w:rsidR="00947A1E" w:rsidRPr="00F95714" w:rsidRDefault="00947A1E" w:rsidP="00BE206C">
            <w:pPr>
              <w:rPr>
                <w:rFonts w:ascii="Calibri" w:hAnsi="Calibri" w:cs="Arial"/>
                <w:szCs w:val="22"/>
                <w:highlight w:val="green"/>
                <w:lang w:eastAsia="en-US"/>
              </w:rPr>
            </w:pPr>
          </w:p>
        </w:tc>
      </w:tr>
      <w:tr w:rsidR="00947A1E" w:rsidRPr="00E24DFC" w:rsidTr="001C4DCD">
        <w:trPr>
          <w:trHeight w:hRule="exact" w:val="619"/>
        </w:trPr>
        <w:tc>
          <w:tcPr>
            <w:tcW w:w="8927" w:type="dxa"/>
            <w:gridSpan w:val="2"/>
          </w:tcPr>
          <w:p w:rsidR="00947A1E" w:rsidRPr="00F95714" w:rsidRDefault="00947A1E" w:rsidP="00953F56">
            <w:pPr>
              <w:rPr>
                <w:rFonts w:ascii="Calibri" w:hAnsi="Calibri" w:cs="Arial"/>
                <w:szCs w:val="22"/>
                <w:highlight w:val="green"/>
                <w:lang w:eastAsia="en-US"/>
              </w:rPr>
            </w:pPr>
          </w:p>
          <w:p w:rsidR="00947A1E" w:rsidRPr="00F95714" w:rsidRDefault="00947A1E" w:rsidP="00953F56">
            <w:pPr>
              <w:rPr>
                <w:rFonts w:ascii="Calibri" w:hAnsi="Calibri" w:cs="Arial"/>
                <w:szCs w:val="22"/>
                <w:highlight w:val="green"/>
                <w:lang w:eastAsia="en-US"/>
              </w:rPr>
            </w:pPr>
            <w:r w:rsidRPr="00F95714">
              <w:rPr>
                <w:rFonts w:ascii="Calibri" w:hAnsi="Calibri" w:cs="Arial"/>
                <w:szCs w:val="22"/>
                <w:highlight w:val="green"/>
                <w:lang w:eastAsia="en-US"/>
              </w:rPr>
              <w:t xml:space="preserve">kontaktní údaje: telefon:    e-mail: </w:t>
            </w:r>
          </w:p>
        </w:tc>
      </w:tr>
      <w:tr w:rsidR="00947A1E" w:rsidRPr="00E24DFC" w:rsidTr="001C4DCD">
        <w:trPr>
          <w:trHeight w:hRule="exact" w:val="619"/>
        </w:trPr>
        <w:tc>
          <w:tcPr>
            <w:tcW w:w="3104" w:type="dxa"/>
          </w:tcPr>
          <w:p w:rsidR="00947A1E" w:rsidRPr="00F95714" w:rsidRDefault="00947A1E" w:rsidP="00953F56">
            <w:pPr>
              <w:rPr>
                <w:rFonts w:ascii="Calibri" w:hAnsi="Calibri" w:cs="Arial"/>
                <w:bCs/>
                <w:szCs w:val="22"/>
                <w:highlight w:val="green"/>
                <w:lang w:eastAsia="en-US"/>
              </w:rPr>
            </w:pPr>
            <w:r w:rsidRPr="00F95714">
              <w:rPr>
                <w:rFonts w:ascii="Calibri" w:hAnsi="Calibri" w:cs="Arial"/>
                <w:bCs/>
                <w:szCs w:val="22"/>
                <w:highlight w:val="green"/>
                <w:lang w:eastAsia="en-US"/>
              </w:rPr>
              <w:t>osoba oprávněná jednat ve věcech technických:</w:t>
            </w:r>
          </w:p>
        </w:tc>
        <w:tc>
          <w:tcPr>
            <w:tcW w:w="5823" w:type="dxa"/>
          </w:tcPr>
          <w:p w:rsidR="00947A1E" w:rsidRPr="00F95714" w:rsidRDefault="00947A1E" w:rsidP="00953F56">
            <w:pPr>
              <w:rPr>
                <w:rFonts w:ascii="Calibri" w:hAnsi="Calibri" w:cs="Arial"/>
                <w:szCs w:val="22"/>
                <w:highlight w:val="green"/>
                <w:lang w:eastAsia="en-US"/>
              </w:rPr>
            </w:pPr>
          </w:p>
        </w:tc>
      </w:tr>
      <w:tr w:rsidR="00947A1E" w:rsidRPr="00E24DFC" w:rsidTr="001C4DCD">
        <w:trPr>
          <w:trHeight w:hRule="exact" w:val="619"/>
        </w:trPr>
        <w:tc>
          <w:tcPr>
            <w:tcW w:w="8927" w:type="dxa"/>
            <w:gridSpan w:val="2"/>
          </w:tcPr>
          <w:p w:rsidR="00947A1E" w:rsidRPr="00F95714" w:rsidRDefault="00947A1E" w:rsidP="00953F56">
            <w:pPr>
              <w:rPr>
                <w:rFonts w:ascii="Calibri" w:hAnsi="Calibri" w:cs="Arial"/>
                <w:szCs w:val="22"/>
                <w:highlight w:val="green"/>
                <w:lang w:eastAsia="en-US"/>
              </w:rPr>
            </w:pPr>
          </w:p>
          <w:p w:rsidR="00947A1E" w:rsidRPr="00F95714" w:rsidRDefault="00947A1E" w:rsidP="00953F56">
            <w:pPr>
              <w:rPr>
                <w:rFonts w:ascii="Calibri" w:hAnsi="Calibri" w:cs="Arial"/>
                <w:szCs w:val="22"/>
                <w:highlight w:val="green"/>
                <w:lang w:eastAsia="en-US"/>
              </w:rPr>
            </w:pPr>
            <w:r w:rsidRPr="00F95714">
              <w:rPr>
                <w:rFonts w:ascii="Calibri" w:hAnsi="Calibri" w:cs="Arial"/>
                <w:szCs w:val="22"/>
                <w:highlight w:val="green"/>
                <w:lang w:eastAsia="en-US"/>
              </w:rPr>
              <w:t>kontaktní údaje: telefon:e-mail:</w:t>
            </w:r>
          </w:p>
        </w:tc>
      </w:tr>
      <w:tr w:rsidR="00947A1E" w:rsidRPr="00E24DFC" w:rsidTr="001C4DCD">
        <w:trPr>
          <w:trHeight w:hRule="exact" w:val="619"/>
        </w:trPr>
        <w:tc>
          <w:tcPr>
            <w:tcW w:w="8927" w:type="dxa"/>
            <w:gridSpan w:val="2"/>
          </w:tcPr>
          <w:p w:rsidR="00947A1E" w:rsidRPr="00F95714" w:rsidRDefault="00947A1E" w:rsidP="00953F56">
            <w:pPr>
              <w:rPr>
                <w:rFonts w:ascii="Calibri" w:hAnsi="Calibri" w:cs="Arial"/>
                <w:szCs w:val="22"/>
                <w:highlight w:val="green"/>
                <w:lang w:eastAsia="en-US"/>
              </w:rPr>
            </w:pPr>
            <w:r w:rsidRPr="00F95714">
              <w:rPr>
                <w:rFonts w:ascii="Calibri" w:hAnsi="Calibri" w:cs="Arial"/>
                <w:szCs w:val="22"/>
                <w:highlight w:val="green"/>
                <w:lang w:eastAsia="en-US"/>
              </w:rPr>
              <w:t xml:space="preserve">ID datové schránky:  </w:t>
            </w:r>
          </w:p>
        </w:tc>
      </w:tr>
    </w:tbl>
    <w:p w:rsidR="00947A1E" w:rsidRDefault="00947A1E" w:rsidP="00953F56">
      <w:pPr>
        <w:rPr>
          <w:rFonts w:ascii="Calibri" w:hAnsi="Calibri" w:cs="Arial"/>
          <w:szCs w:val="22"/>
          <w:lang w:eastAsia="en-US"/>
        </w:rPr>
      </w:pPr>
    </w:p>
    <w:p w:rsidR="00947A1E" w:rsidRPr="00E24DFC" w:rsidRDefault="00947A1E" w:rsidP="00953F56">
      <w:pPr>
        <w:rPr>
          <w:rFonts w:ascii="Calibri" w:hAnsi="Calibri" w:cs="Arial"/>
          <w:szCs w:val="22"/>
          <w:lang w:eastAsia="en-US"/>
        </w:rPr>
      </w:pPr>
      <w:r w:rsidRPr="00E24DFC">
        <w:rPr>
          <w:rFonts w:ascii="Calibri" w:hAnsi="Calibri" w:cs="Arial"/>
          <w:szCs w:val="22"/>
          <w:lang w:eastAsia="en-US"/>
        </w:rPr>
        <w:t>Dále jen „Zhotovitel“</w:t>
      </w:r>
    </w:p>
    <w:p w:rsidR="00947A1E" w:rsidRPr="00E24DFC" w:rsidRDefault="00947A1E" w:rsidP="00953F56">
      <w:pPr>
        <w:jc w:val="center"/>
        <w:rPr>
          <w:rFonts w:ascii="Calibri" w:hAnsi="Calibri" w:cs="Arial"/>
          <w:b/>
          <w:szCs w:val="22"/>
          <w:lang w:eastAsia="en-US"/>
        </w:rPr>
      </w:pPr>
    </w:p>
    <w:p w:rsidR="00947A1E" w:rsidRDefault="00947A1E">
      <w:pPr>
        <w:rPr>
          <w:rFonts w:ascii="Calibri" w:hAnsi="Calibri" w:cs="Arial"/>
          <w:b/>
          <w:szCs w:val="22"/>
          <w:lang w:eastAsia="en-US"/>
        </w:rPr>
      </w:pPr>
      <w:r>
        <w:rPr>
          <w:rFonts w:ascii="Calibri" w:hAnsi="Calibri" w:cs="Arial"/>
          <w:b/>
          <w:szCs w:val="22"/>
          <w:lang w:eastAsia="en-US"/>
        </w:rPr>
        <w:br w:type="page"/>
      </w:r>
    </w:p>
    <w:p w:rsidR="00947A1E" w:rsidRPr="00E24DFC" w:rsidRDefault="00947A1E" w:rsidP="00953F56">
      <w:pPr>
        <w:numPr>
          <w:ilvl w:val="0"/>
          <w:numId w:val="20"/>
        </w:numPr>
        <w:jc w:val="center"/>
        <w:rPr>
          <w:rFonts w:ascii="Calibri" w:hAnsi="Calibri" w:cs="Calibri"/>
          <w:b/>
          <w:szCs w:val="22"/>
        </w:rPr>
      </w:pPr>
    </w:p>
    <w:p w:rsidR="00947A1E" w:rsidRPr="00E24DFC" w:rsidRDefault="00947A1E" w:rsidP="007B1E69">
      <w:pPr>
        <w:jc w:val="center"/>
        <w:rPr>
          <w:rFonts w:ascii="Calibri" w:hAnsi="Calibri" w:cs="Calibri"/>
          <w:b/>
          <w:szCs w:val="22"/>
        </w:rPr>
      </w:pPr>
      <w:r w:rsidRPr="00E24DFC">
        <w:rPr>
          <w:rFonts w:ascii="Calibri" w:hAnsi="Calibri" w:cs="Calibri"/>
          <w:b/>
          <w:szCs w:val="22"/>
        </w:rPr>
        <w:t>Preambule</w:t>
      </w:r>
    </w:p>
    <w:p w:rsidR="00947A1E" w:rsidRDefault="00947A1E" w:rsidP="005673F6">
      <w:pPr>
        <w:jc w:val="both"/>
        <w:rPr>
          <w:rFonts w:ascii="Calibri" w:hAnsi="Calibri" w:cs="Calibri"/>
          <w:szCs w:val="22"/>
        </w:rPr>
      </w:pPr>
      <w:r>
        <w:rPr>
          <w:rFonts w:ascii="Calibri" w:hAnsi="Calibri" w:cs="Calibri"/>
          <w:szCs w:val="22"/>
        </w:rPr>
        <w:t>Objednatel má zájem na výstavbě multifunkčního jednopatrového nepodsklepeného obecního domu, který bude členěn na</w:t>
      </w:r>
      <w:r w:rsidRPr="005673F6">
        <w:rPr>
          <w:rFonts w:ascii="Calibri" w:hAnsi="Calibri" w:cs="Calibri"/>
          <w:szCs w:val="22"/>
        </w:rPr>
        <w:t xml:space="preserve"> čtyři oddělené části, a to</w:t>
      </w:r>
      <w:r>
        <w:rPr>
          <w:rFonts w:ascii="Calibri" w:hAnsi="Calibri" w:cs="Calibri"/>
          <w:szCs w:val="22"/>
        </w:rPr>
        <w:t xml:space="preserve"> </w:t>
      </w:r>
      <w:r w:rsidRPr="005673F6">
        <w:rPr>
          <w:rFonts w:ascii="Calibri" w:hAnsi="Calibri" w:cs="Calibri"/>
          <w:szCs w:val="22"/>
        </w:rPr>
        <w:t>ordinaci lékařů, multifunkční sál</w:t>
      </w:r>
      <w:r>
        <w:rPr>
          <w:rFonts w:ascii="Calibri" w:hAnsi="Calibri" w:cs="Calibri"/>
          <w:szCs w:val="22"/>
        </w:rPr>
        <w:t>, ú</w:t>
      </w:r>
      <w:r w:rsidRPr="005673F6">
        <w:rPr>
          <w:rFonts w:ascii="Calibri" w:hAnsi="Calibri" w:cs="Calibri"/>
          <w:szCs w:val="22"/>
        </w:rPr>
        <w:t>řad městské části</w:t>
      </w:r>
      <w:r>
        <w:rPr>
          <w:rFonts w:ascii="Calibri" w:hAnsi="Calibri" w:cs="Calibri"/>
          <w:szCs w:val="22"/>
        </w:rPr>
        <w:t xml:space="preserve"> a p</w:t>
      </w:r>
      <w:r w:rsidRPr="005673F6">
        <w:rPr>
          <w:rFonts w:ascii="Calibri" w:hAnsi="Calibri" w:cs="Calibri"/>
          <w:szCs w:val="22"/>
        </w:rPr>
        <w:t>oštu</w:t>
      </w:r>
      <w:r>
        <w:rPr>
          <w:rFonts w:ascii="Calibri" w:hAnsi="Calibri" w:cs="Calibri"/>
          <w:szCs w:val="22"/>
        </w:rPr>
        <w:t>.</w:t>
      </w:r>
    </w:p>
    <w:p w:rsidR="00947A1E" w:rsidRPr="00157DB7" w:rsidRDefault="00947A1E" w:rsidP="00953F56">
      <w:pPr>
        <w:jc w:val="both"/>
        <w:rPr>
          <w:rFonts w:ascii="Calibri" w:hAnsi="Calibri" w:cs="Calibri"/>
          <w:szCs w:val="22"/>
        </w:rPr>
      </w:pPr>
      <w:r w:rsidRPr="00E24DFC">
        <w:rPr>
          <w:rFonts w:ascii="Calibri" w:hAnsi="Calibri" w:cs="Calibri"/>
          <w:szCs w:val="22"/>
        </w:rPr>
        <w:t>Tato Smlouva se uzavírá na základě výsledku zadávacího řízení podlimitní zakázky</w:t>
      </w:r>
      <w:r>
        <w:rPr>
          <w:rFonts w:ascii="Calibri" w:hAnsi="Calibri" w:cs="Calibri"/>
          <w:szCs w:val="22"/>
        </w:rPr>
        <w:t xml:space="preserve"> </w:t>
      </w:r>
      <w:r w:rsidRPr="00E24DFC">
        <w:rPr>
          <w:rFonts w:ascii="Calibri" w:hAnsi="Calibri" w:cs="Calibri"/>
          <w:szCs w:val="22"/>
        </w:rPr>
        <w:t>vedené</w:t>
      </w:r>
      <w:r>
        <w:rPr>
          <w:rFonts w:ascii="Calibri" w:hAnsi="Calibri" w:cs="Calibri"/>
          <w:szCs w:val="22"/>
        </w:rPr>
        <w:t xml:space="preserve"> k realizaci zájmu</w:t>
      </w:r>
      <w:r w:rsidRPr="00E24DFC">
        <w:rPr>
          <w:rFonts w:ascii="Calibri" w:hAnsi="Calibri" w:cs="Calibri"/>
          <w:szCs w:val="22"/>
        </w:rPr>
        <w:t xml:space="preserve"> pod názvem: „</w:t>
      </w:r>
      <w:r>
        <w:rPr>
          <w:rFonts w:ascii="Calibri" w:hAnsi="Calibri" w:cs="Calibri"/>
          <w:szCs w:val="22"/>
        </w:rPr>
        <w:t>OBECNÍ DŮM ĎÁBLICE</w:t>
      </w:r>
      <w:r w:rsidRPr="00157DB7">
        <w:rPr>
          <w:rFonts w:ascii="Calibri" w:hAnsi="Calibri"/>
          <w:b/>
          <w:szCs w:val="22"/>
        </w:rPr>
        <w:t>“</w:t>
      </w:r>
      <w:r w:rsidRPr="00157DB7">
        <w:rPr>
          <w:rFonts w:ascii="Calibri" w:hAnsi="Calibri" w:cs="Calibri"/>
          <w:bCs/>
          <w:szCs w:val="22"/>
        </w:rPr>
        <w:t xml:space="preserve">, </w:t>
      </w:r>
      <w:r>
        <w:rPr>
          <w:rFonts w:ascii="Calibri" w:hAnsi="Calibri" w:cs="Calibri"/>
          <w:bCs/>
          <w:szCs w:val="22"/>
        </w:rPr>
        <w:t xml:space="preserve">místo: </w:t>
      </w:r>
      <w:r w:rsidRPr="005673F6">
        <w:rPr>
          <w:rFonts w:ascii="Calibri" w:hAnsi="Calibri" w:cs="Calibri"/>
          <w:bCs/>
          <w:szCs w:val="22"/>
        </w:rPr>
        <w:t>mezi ulicemi Osinalická, Mannerova a Prácheňská</w:t>
      </w:r>
      <w:r>
        <w:rPr>
          <w:rFonts w:ascii="Calibri" w:hAnsi="Calibri" w:cs="Calibri"/>
          <w:bCs/>
          <w:szCs w:val="22"/>
        </w:rPr>
        <w:t xml:space="preserve"> v Praze – Ďáblicích.</w:t>
      </w:r>
    </w:p>
    <w:p w:rsidR="00947A1E" w:rsidRPr="00E24DFC" w:rsidRDefault="00947A1E" w:rsidP="00953F56">
      <w:pPr>
        <w:jc w:val="both"/>
        <w:rPr>
          <w:rFonts w:ascii="Calibri" w:hAnsi="Calibri" w:cs="Calibri"/>
          <w:szCs w:val="22"/>
        </w:rPr>
      </w:pPr>
      <w:r w:rsidRPr="00E24DFC">
        <w:rPr>
          <w:rFonts w:ascii="Calibri" w:hAnsi="Calibri" w:cs="Calibri"/>
          <w:szCs w:val="22"/>
        </w:rPr>
        <w:t xml:space="preserve">Objednatel jako zadavatel veřejné zakázky vybral v zadávacím řízení nabídku Zhotovitele (dále jen „Nabídka“), která splnila požadavky Objednatele uvedené v zadávací dokumentaci a byla vyhodnocena jako nejvhodnější. </w:t>
      </w:r>
    </w:p>
    <w:p w:rsidR="00947A1E" w:rsidRPr="00E24DFC" w:rsidRDefault="00947A1E" w:rsidP="00BE206C">
      <w:pPr>
        <w:jc w:val="both"/>
        <w:rPr>
          <w:rFonts w:ascii="Calibri" w:hAnsi="Calibri" w:cs="Calibri"/>
          <w:szCs w:val="22"/>
        </w:rPr>
      </w:pPr>
      <w:r w:rsidRPr="00E24DFC">
        <w:rPr>
          <w:rFonts w:ascii="Calibri" w:hAnsi="Calibri" w:cs="Calibri"/>
          <w:szCs w:val="22"/>
        </w:rPr>
        <w:t>Realizace stavebních prací, které jsou předmětem této Smlouvy, je vymezena Smlouvou a dále podmínkami stanovenými v zadávací dokumentaci jmenované veřejné zakázky a nabídkou Zhotovitele do zadávacího řízení.</w:t>
      </w:r>
    </w:p>
    <w:p w:rsidR="00947A1E" w:rsidRPr="00E24DFC" w:rsidRDefault="00947A1E" w:rsidP="00BE206C">
      <w:pPr>
        <w:jc w:val="both"/>
        <w:rPr>
          <w:rFonts w:ascii="Calibri" w:hAnsi="Calibri" w:cs="Calibri"/>
          <w:szCs w:val="22"/>
        </w:rPr>
      </w:pPr>
    </w:p>
    <w:p w:rsidR="00947A1E" w:rsidRPr="00E24DFC" w:rsidRDefault="00947A1E" w:rsidP="00933E36">
      <w:pPr>
        <w:numPr>
          <w:ilvl w:val="0"/>
          <w:numId w:val="20"/>
        </w:numPr>
        <w:jc w:val="center"/>
        <w:outlineLvl w:val="0"/>
        <w:rPr>
          <w:rFonts w:ascii="Calibri" w:hAnsi="Calibri" w:cs="Calibri"/>
          <w:b/>
          <w:szCs w:val="22"/>
        </w:rPr>
      </w:pPr>
    </w:p>
    <w:p w:rsidR="00947A1E" w:rsidRPr="00E24DFC" w:rsidRDefault="00947A1E" w:rsidP="007B1E69">
      <w:pPr>
        <w:jc w:val="center"/>
        <w:outlineLvl w:val="0"/>
        <w:rPr>
          <w:rFonts w:ascii="Calibri" w:hAnsi="Calibri" w:cs="Calibri"/>
          <w:b/>
          <w:szCs w:val="22"/>
        </w:rPr>
      </w:pPr>
      <w:r w:rsidRPr="00E24DFC">
        <w:rPr>
          <w:rFonts w:ascii="Calibri" w:hAnsi="Calibri" w:cs="Calibri"/>
          <w:b/>
          <w:szCs w:val="22"/>
        </w:rPr>
        <w:t>Předmět díla</w:t>
      </w:r>
    </w:p>
    <w:p w:rsidR="00947A1E" w:rsidRDefault="00947A1E" w:rsidP="00953F56">
      <w:pPr>
        <w:pStyle w:val="Zkladntextodsazen2"/>
        <w:numPr>
          <w:ilvl w:val="0"/>
          <w:numId w:val="7"/>
        </w:numPr>
        <w:rPr>
          <w:rFonts w:ascii="Calibri" w:hAnsi="Calibri" w:cs="Calibri"/>
          <w:szCs w:val="22"/>
        </w:rPr>
      </w:pPr>
      <w:r w:rsidRPr="00E24DFC">
        <w:rPr>
          <w:rFonts w:ascii="Calibri" w:hAnsi="Calibri" w:cs="Calibri"/>
          <w:szCs w:val="22"/>
        </w:rPr>
        <w:t>Předmětem této Smlouvy je závazek Zhotovitele na svůj náklad a nebezpečí provést pro Objednatele kompletní</w:t>
      </w:r>
      <w:r>
        <w:rPr>
          <w:rFonts w:ascii="Calibri" w:hAnsi="Calibri" w:cs="Calibri"/>
          <w:szCs w:val="22"/>
        </w:rPr>
        <w:t xml:space="preserve"> </w:t>
      </w:r>
      <w:r w:rsidRPr="00E24DFC">
        <w:rPr>
          <w:rFonts w:ascii="Calibri" w:hAnsi="Calibri" w:cs="Calibri"/>
          <w:szCs w:val="22"/>
        </w:rPr>
        <w:t xml:space="preserve">stavební dílo tak, jak je specifikováno touto Smlouvou (dále jen „dílo“) </w:t>
      </w:r>
      <w:r>
        <w:rPr>
          <w:rFonts w:ascii="Calibri" w:hAnsi="Calibri" w:cs="Calibri"/>
          <w:szCs w:val="22"/>
        </w:rPr>
        <w:t xml:space="preserve">a splnit s dílem související závazky a </w:t>
      </w:r>
      <w:r w:rsidRPr="00E24DFC">
        <w:rPr>
          <w:rFonts w:ascii="Calibri" w:hAnsi="Calibri" w:cs="Calibri"/>
          <w:szCs w:val="22"/>
        </w:rPr>
        <w:t>závazek Objednatele</w:t>
      </w:r>
      <w:r>
        <w:rPr>
          <w:rFonts w:ascii="Calibri" w:hAnsi="Calibri" w:cs="Calibri"/>
          <w:szCs w:val="22"/>
        </w:rPr>
        <w:t xml:space="preserve"> dílo</w:t>
      </w:r>
      <w:r w:rsidRPr="008F2C3F">
        <w:rPr>
          <w:rFonts w:ascii="Calibri" w:hAnsi="Calibri" w:cs="Calibri"/>
          <w:szCs w:val="22"/>
        </w:rPr>
        <w:t xml:space="preserve"> provedené řádně a včas převzít </w:t>
      </w:r>
      <w:r>
        <w:rPr>
          <w:rFonts w:ascii="Calibri" w:hAnsi="Calibri" w:cs="Calibri"/>
          <w:szCs w:val="22"/>
        </w:rPr>
        <w:t xml:space="preserve">a </w:t>
      </w:r>
      <w:r w:rsidRPr="00E24DFC">
        <w:rPr>
          <w:rFonts w:ascii="Calibri" w:hAnsi="Calibri" w:cs="Calibri"/>
          <w:szCs w:val="22"/>
        </w:rPr>
        <w:t>Zhotoviteli za provedené dílo</w:t>
      </w:r>
      <w:r>
        <w:rPr>
          <w:rFonts w:ascii="Calibri" w:hAnsi="Calibri" w:cs="Calibri"/>
          <w:szCs w:val="22"/>
        </w:rPr>
        <w:t xml:space="preserve"> </w:t>
      </w:r>
      <w:r w:rsidRPr="00E24DFC">
        <w:rPr>
          <w:rFonts w:ascii="Calibri" w:hAnsi="Calibri" w:cs="Calibri"/>
          <w:szCs w:val="22"/>
        </w:rPr>
        <w:t xml:space="preserve">zaplatit níže sjednanou cenu díla, a to za podmínek a ve lhůtách sjednaných v této </w:t>
      </w:r>
      <w:r>
        <w:rPr>
          <w:rFonts w:ascii="Calibri" w:hAnsi="Calibri" w:cs="Calibri"/>
          <w:szCs w:val="22"/>
        </w:rPr>
        <w:t>S</w:t>
      </w:r>
      <w:r w:rsidRPr="00E24DFC">
        <w:rPr>
          <w:rFonts w:ascii="Calibri" w:hAnsi="Calibri" w:cs="Calibri"/>
          <w:szCs w:val="22"/>
        </w:rPr>
        <w:t>mlouvě.</w:t>
      </w:r>
      <w:r>
        <w:rPr>
          <w:rFonts w:ascii="Calibri" w:hAnsi="Calibri" w:cs="Calibri"/>
          <w:szCs w:val="22"/>
        </w:rPr>
        <w:t xml:space="preserve"> </w:t>
      </w:r>
    </w:p>
    <w:p w:rsidR="00947A1E" w:rsidRPr="00E24DFC" w:rsidRDefault="00947A1E" w:rsidP="00953F56">
      <w:pPr>
        <w:pStyle w:val="Zkladntextodsazen2"/>
        <w:ind w:left="851"/>
        <w:rPr>
          <w:rFonts w:ascii="Calibri" w:hAnsi="Calibri" w:cs="Calibri"/>
          <w:szCs w:val="22"/>
        </w:rPr>
      </w:pPr>
    </w:p>
    <w:p w:rsidR="00947A1E" w:rsidRPr="004B47CF" w:rsidRDefault="00947A1E" w:rsidP="00C34ADC">
      <w:pPr>
        <w:pStyle w:val="Zkladntextodsazen2"/>
        <w:numPr>
          <w:ilvl w:val="0"/>
          <w:numId w:val="7"/>
        </w:numPr>
        <w:rPr>
          <w:rFonts w:ascii="Calibri" w:hAnsi="Calibri" w:cs="Calibri"/>
          <w:szCs w:val="22"/>
        </w:rPr>
      </w:pPr>
      <w:r w:rsidRPr="00D46BA8">
        <w:rPr>
          <w:rFonts w:ascii="Calibri" w:hAnsi="Calibri" w:cs="Calibri"/>
          <w:szCs w:val="22"/>
        </w:rPr>
        <w:t xml:space="preserve">Dílo zahrnuje veškeré stavební práce a dodávky související s předmětnou veřejnou zakázkou specifikované v související projektové dokumentaci, výkazu výměr a dalších pokynech </w:t>
      </w:r>
      <w:r w:rsidRPr="004B47CF">
        <w:rPr>
          <w:rFonts w:ascii="Calibri" w:hAnsi="Calibri" w:cs="Calibri"/>
          <w:szCs w:val="22"/>
        </w:rPr>
        <w:t xml:space="preserve">zadavatele. Dílo bude provedeno v souladu s požadavky stanovenými v Projektové dokumentaci stavby vypracované architektonickou kanceláří A.LT ARCHITEKTI v.o.s, Závěrka 398/3, 169 00 - Praha 6, viz. Příloha č. 3 a č. 5 související zadávací dokumentace. </w:t>
      </w:r>
    </w:p>
    <w:p w:rsidR="00947A1E" w:rsidRPr="004B47CF" w:rsidRDefault="00947A1E" w:rsidP="00BE206C">
      <w:pPr>
        <w:pStyle w:val="Zkladntextodsazen2"/>
        <w:numPr>
          <w:ilvl w:val="0"/>
          <w:numId w:val="7"/>
        </w:numPr>
        <w:spacing w:before="120"/>
        <w:rPr>
          <w:rFonts w:ascii="Calibri" w:hAnsi="Calibri"/>
          <w:szCs w:val="22"/>
        </w:rPr>
      </w:pPr>
      <w:r w:rsidRPr="004B47CF">
        <w:rPr>
          <w:rFonts w:ascii="Calibri" w:hAnsi="Calibri"/>
          <w:szCs w:val="22"/>
        </w:rPr>
        <w:t xml:space="preserve">Součástí plnění díla je rovněž, nikoliv však výlučně: </w:t>
      </w:r>
    </w:p>
    <w:p w:rsidR="00947A1E" w:rsidRPr="004B47CF" w:rsidRDefault="00947A1E" w:rsidP="00933E36">
      <w:pPr>
        <w:pStyle w:val="Zkladntextodsazen2"/>
        <w:numPr>
          <w:ilvl w:val="0"/>
          <w:numId w:val="35"/>
        </w:numPr>
        <w:rPr>
          <w:rFonts w:ascii="Calibri" w:hAnsi="Calibri"/>
          <w:szCs w:val="22"/>
        </w:rPr>
      </w:pPr>
      <w:r w:rsidRPr="004B47CF">
        <w:rPr>
          <w:rFonts w:ascii="Calibri" w:hAnsi="Calibri"/>
          <w:szCs w:val="22"/>
        </w:rPr>
        <w:t xml:space="preserve">zpracování dokumentace skutečného provedení díla (3x v listinné podobě v měřítku 1:50, 1x na CD-R, či DVD ve formátu .pdf a .dwg), </w:t>
      </w:r>
    </w:p>
    <w:p w:rsidR="00947A1E" w:rsidRPr="004B47CF" w:rsidRDefault="00947A1E" w:rsidP="003E4DCB">
      <w:pPr>
        <w:pStyle w:val="Zkladntextodsazen2"/>
        <w:numPr>
          <w:ilvl w:val="0"/>
          <w:numId w:val="35"/>
        </w:numPr>
        <w:rPr>
          <w:rFonts w:ascii="Calibri" w:hAnsi="Calibri"/>
          <w:szCs w:val="22"/>
        </w:rPr>
      </w:pPr>
      <w:r w:rsidRPr="004B47CF">
        <w:rPr>
          <w:rFonts w:cs="Arial"/>
          <w:sz w:val="20"/>
        </w:rPr>
        <w:t xml:space="preserve">geodetické zaměření díla ve </w:t>
      </w:r>
      <w:r w:rsidRPr="004B47CF">
        <w:rPr>
          <w:rFonts w:cs="Arial"/>
          <w:b/>
          <w:sz w:val="20"/>
        </w:rPr>
        <w:t xml:space="preserve">3 </w:t>
      </w:r>
      <w:r w:rsidRPr="004B47CF">
        <w:rPr>
          <w:rFonts w:cs="Arial"/>
          <w:snapToGrid w:val="0"/>
          <w:sz w:val="20"/>
        </w:rPr>
        <w:t xml:space="preserve">vyhotoveních v grafické (tištěné) podobě a </w:t>
      </w:r>
      <w:r w:rsidRPr="004B47CF">
        <w:rPr>
          <w:rFonts w:cs="Arial"/>
          <w:sz w:val="20"/>
        </w:rPr>
        <w:t xml:space="preserve">v jednom digitálním vyhotovení </w:t>
      </w:r>
      <w:r w:rsidRPr="004B47CF">
        <w:rPr>
          <w:rFonts w:ascii="Calibri" w:hAnsi="Calibri"/>
          <w:szCs w:val="22"/>
        </w:rPr>
        <w:t>na CD-R, či DVD</w:t>
      </w:r>
      <w:r w:rsidRPr="004B47CF">
        <w:rPr>
          <w:rFonts w:cs="Arial"/>
          <w:sz w:val="20"/>
        </w:rPr>
        <w:t>, vč. vyhotovení geometrického plánu pro zápis díla do katastru nemovitostí</w:t>
      </w:r>
    </w:p>
    <w:p w:rsidR="00947A1E" w:rsidRPr="005673F6" w:rsidRDefault="00947A1E" w:rsidP="00A538FB">
      <w:pPr>
        <w:pStyle w:val="Zkladntextodsazen2"/>
        <w:numPr>
          <w:ilvl w:val="0"/>
          <w:numId w:val="35"/>
        </w:numPr>
        <w:rPr>
          <w:rFonts w:ascii="Calibri" w:hAnsi="Calibri"/>
          <w:szCs w:val="22"/>
        </w:rPr>
      </w:pPr>
      <w:r w:rsidRPr="005673F6">
        <w:rPr>
          <w:rFonts w:ascii="Calibri" w:hAnsi="Calibri"/>
          <w:szCs w:val="22"/>
        </w:rPr>
        <w:t>zpracování podrobné dílenské projektové dokumentace, zejména zámečnických, truhlářských a klempířských prvků a podrobné výkresy konstrukcí</w:t>
      </w:r>
    </w:p>
    <w:p w:rsidR="00947A1E" w:rsidRPr="005673F6" w:rsidRDefault="00947A1E" w:rsidP="00164EA2">
      <w:pPr>
        <w:pStyle w:val="Zkladntextodsazen2"/>
        <w:numPr>
          <w:ilvl w:val="0"/>
          <w:numId w:val="35"/>
        </w:numPr>
        <w:rPr>
          <w:rFonts w:ascii="Calibri" w:hAnsi="Calibri"/>
          <w:szCs w:val="22"/>
        </w:rPr>
      </w:pPr>
      <w:r w:rsidRPr="005673F6">
        <w:rPr>
          <w:rFonts w:ascii="Calibri" w:hAnsi="Calibri"/>
          <w:szCs w:val="22"/>
        </w:rPr>
        <w:t>zajištění a úhrada nákladů zařízení staveniště, včetně potřebných energií a likvidace odpadů</w:t>
      </w:r>
      <w:r w:rsidRPr="005673F6">
        <w:t>,</w:t>
      </w:r>
    </w:p>
    <w:p w:rsidR="00947A1E" w:rsidRPr="00E24DFC" w:rsidRDefault="00947A1E" w:rsidP="00164EA2">
      <w:pPr>
        <w:pStyle w:val="Zkladntextodsazen2"/>
        <w:numPr>
          <w:ilvl w:val="0"/>
          <w:numId w:val="35"/>
        </w:numPr>
        <w:rPr>
          <w:rFonts w:ascii="Calibri" w:hAnsi="Calibri"/>
          <w:szCs w:val="22"/>
        </w:rPr>
      </w:pPr>
      <w:r w:rsidRPr="005673F6">
        <w:rPr>
          <w:rFonts w:ascii="Calibri" w:hAnsi="Calibri"/>
          <w:szCs w:val="22"/>
        </w:rPr>
        <w:t>zajištění a předání veškerých</w:t>
      </w:r>
      <w:r w:rsidRPr="00E24DFC">
        <w:rPr>
          <w:rFonts w:ascii="Calibri" w:hAnsi="Calibri"/>
          <w:szCs w:val="22"/>
        </w:rPr>
        <w:t xml:space="preserve"> dokladů o likvidaci, odvozu a uložení vybouraných hmot a stavební suti na skládku v souladu s ustanoveními zákona č. 185/2001 Sb., o odpadech, včetně předložení potvrzení o uhrazení poplatku za uskladnění,</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 xml:space="preserve">ostraha staveniště a stavby, </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provedení veškerých opatření a úprav na zajištění bezpečnosti a ochrany zdraví při práci, ochrany životního prostředí, zdraví osob a majetku,</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účast oprávněného zástupce dodavatele na kontrolních dnech stavby,</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zajištění a předání veškerých nezbytných</w:t>
      </w:r>
      <w:r>
        <w:rPr>
          <w:rFonts w:ascii="Calibri" w:hAnsi="Calibri"/>
          <w:szCs w:val="22"/>
        </w:rPr>
        <w:t xml:space="preserve"> </w:t>
      </w:r>
      <w:r w:rsidRPr="00E24DFC">
        <w:rPr>
          <w:rFonts w:ascii="Calibri" w:hAnsi="Calibri"/>
          <w:szCs w:val="22"/>
        </w:rPr>
        <w:t>zkoušek, atestů,</w:t>
      </w:r>
      <w:r>
        <w:rPr>
          <w:rFonts w:ascii="Calibri" w:hAnsi="Calibri"/>
          <w:szCs w:val="22"/>
        </w:rPr>
        <w:t xml:space="preserve"> </w:t>
      </w:r>
      <w:r w:rsidRPr="00E24DFC">
        <w:rPr>
          <w:rFonts w:ascii="Calibri" w:hAnsi="Calibri"/>
          <w:szCs w:val="22"/>
        </w:rPr>
        <w:t>prohlášení o shodě</w:t>
      </w:r>
      <w:r>
        <w:rPr>
          <w:rFonts w:ascii="Calibri" w:hAnsi="Calibri"/>
          <w:szCs w:val="22"/>
        </w:rPr>
        <w:t xml:space="preserve"> </w:t>
      </w:r>
      <w:r w:rsidRPr="00E24DFC">
        <w:rPr>
          <w:rFonts w:ascii="Calibri" w:hAnsi="Calibri"/>
          <w:szCs w:val="22"/>
        </w:rPr>
        <w:t>a revizí podle rozhodnutí o povolení stavby, ČSN a případných jiných právních nebo technických předpisů platných v době provádění a předání díla,</w:t>
      </w:r>
      <w:r>
        <w:rPr>
          <w:rFonts w:ascii="Calibri" w:hAnsi="Calibri"/>
          <w:szCs w:val="22"/>
        </w:rPr>
        <w:t xml:space="preserve"> </w:t>
      </w:r>
      <w:r w:rsidRPr="00E24DFC">
        <w:rPr>
          <w:rFonts w:ascii="Calibri" w:hAnsi="Calibri"/>
          <w:szCs w:val="22"/>
        </w:rPr>
        <w:t>nezbytných pro úspěšné protokolární předání a převzetí díla Objednatelem,</w:t>
      </w:r>
      <w:r>
        <w:rPr>
          <w:rFonts w:ascii="Calibri" w:hAnsi="Calibri"/>
          <w:szCs w:val="22"/>
        </w:rPr>
        <w:t xml:space="preserve"> </w:t>
      </w:r>
      <w:r w:rsidRPr="00E24DFC">
        <w:rPr>
          <w:rFonts w:ascii="Calibri" w:hAnsi="Calibri"/>
          <w:szCs w:val="22"/>
        </w:rPr>
        <w:t>kterými bude prokázáno dosažení předepsané kvality a předepsaných technických parametrů díla, a stavbou dotčených částí stavby,</w:t>
      </w:r>
    </w:p>
    <w:p w:rsidR="00947A1E" w:rsidRPr="006416B3" w:rsidRDefault="00947A1E" w:rsidP="00164EA2">
      <w:pPr>
        <w:pStyle w:val="Zkladntextodsazen2"/>
        <w:numPr>
          <w:ilvl w:val="0"/>
          <w:numId w:val="35"/>
        </w:numPr>
        <w:rPr>
          <w:rFonts w:ascii="Calibri" w:hAnsi="Calibri"/>
          <w:szCs w:val="22"/>
        </w:rPr>
      </w:pPr>
      <w:r w:rsidRPr="006416B3">
        <w:rPr>
          <w:rFonts w:ascii="Calibri" w:hAnsi="Calibri"/>
          <w:szCs w:val="22"/>
        </w:rPr>
        <w:lastRenderedPageBreak/>
        <w:t>zajištění veškerých nezbytných průzkumů nutných pro řádné provedení a dokončení díla v návaznosti na výsledky průzkumů předložených Objednatelem (archeologický průzkum však není předmětem díla dle této Smlouvy),</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 xml:space="preserve">uvedení venkovních ploch i </w:t>
      </w:r>
      <w:r>
        <w:rPr>
          <w:rFonts w:ascii="Calibri" w:hAnsi="Calibri"/>
          <w:szCs w:val="22"/>
        </w:rPr>
        <w:t xml:space="preserve">okolních </w:t>
      </w:r>
      <w:r w:rsidRPr="00E24DFC">
        <w:rPr>
          <w:rFonts w:ascii="Calibri" w:hAnsi="Calibri"/>
          <w:szCs w:val="22"/>
        </w:rPr>
        <w:t>objekt</w:t>
      </w:r>
      <w:r>
        <w:rPr>
          <w:rFonts w:ascii="Calibri" w:hAnsi="Calibri"/>
          <w:szCs w:val="22"/>
        </w:rPr>
        <w:t>ů</w:t>
      </w:r>
      <w:r w:rsidRPr="00E24DFC">
        <w:rPr>
          <w:rFonts w:ascii="Calibri" w:hAnsi="Calibri"/>
          <w:szCs w:val="22"/>
        </w:rPr>
        <w:t xml:space="preserve"> dotčených realizací stavby do původního stavu,</w:t>
      </w:r>
      <w:r>
        <w:rPr>
          <w:rFonts w:ascii="Calibri" w:hAnsi="Calibri"/>
          <w:szCs w:val="22"/>
        </w:rPr>
        <w:t xml:space="preserve"> </w:t>
      </w:r>
      <w:r w:rsidRPr="00E24DFC">
        <w:rPr>
          <w:rFonts w:ascii="Calibri" w:hAnsi="Calibri"/>
          <w:szCs w:val="22"/>
        </w:rPr>
        <w:t>uvedení všech povrchů dotčených stavbou do původního stavu,</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zajištění a provedení všech opatření organizačního a stavebně technologického charakteru k řádnému provedení díla;</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péče o nepředanou stavbu a její části, jejich ošetřování, zajištění ochrany všech podlaží před povětrnostními vlivy,</w:t>
      </w:r>
      <w:r>
        <w:rPr>
          <w:rFonts w:ascii="Calibri" w:hAnsi="Calibri"/>
          <w:szCs w:val="22"/>
        </w:rPr>
        <w:t xml:space="preserve"> </w:t>
      </w:r>
      <w:r w:rsidRPr="00E24DFC">
        <w:rPr>
          <w:rFonts w:ascii="Calibri" w:hAnsi="Calibri"/>
          <w:szCs w:val="22"/>
        </w:rPr>
        <w:t>pojištění možnosti vzniku škod povětrnostními vlivy,</w:t>
      </w:r>
    </w:p>
    <w:p w:rsidR="00947A1E" w:rsidRPr="00C55674" w:rsidRDefault="00947A1E" w:rsidP="00164EA2">
      <w:pPr>
        <w:pStyle w:val="Zkladntextodsazen2"/>
        <w:numPr>
          <w:ilvl w:val="0"/>
          <w:numId w:val="35"/>
        </w:numPr>
        <w:rPr>
          <w:rFonts w:ascii="Calibri" w:hAnsi="Calibri"/>
          <w:szCs w:val="22"/>
        </w:rPr>
      </w:pPr>
      <w:r w:rsidRPr="00C55674">
        <w:rPr>
          <w:rFonts w:ascii="Calibri" w:hAnsi="Calibri"/>
          <w:szCs w:val="22"/>
        </w:rPr>
        <w:t>proškolení stanovené osoby Objednatele na provádění kontroly a údržby,</w:t>
      </w:r>
    </w:p>
    <w:p w:rsidR="00947A1E" w:rsidRPr="00C55674" w:rsidRDefault="00947A1E" w:rsidP="00327850">
      <w:pPr>
        <w:pStyle w:val="Zkladntextodsazen2"/>
        <w:numPr>
          <w:ilvl w:val="0"/>
          <w:numId w:val="35"/>
        </w:numPr>
        <w:rPr>
          <w:rFonts w:ascii="Calibri" w:hAnsi="Calibri"/>
          <w:szCs w:val="22"/>
        </w:rPr>
      </w:pPr>
      <w:r w:rsidRPr="00C55674">
        <w:rPr>
          <w:rFonts w:cs="Arial"/>
          <w:snapToGrid w:val="0"/>
          <w:sz w:val="20"/>
        </w:rPr>
        <w:t xml:space="preserve">spoluúčast </w:t>
      </w:r>
      <w:r w:rsidRPr="00C55674">
        <w:rPr>
          <w:rFonts w:cs="Arial"/>
          <w:sz w:val="20"/>
        </w:rPr>
        <w:t>zhotovitele na kolaudačním řízení a na dalších správních řízeních se stavbou souvisejících (jedná se o spoluúčast zhotovitele na vyzvání objednatele na všech jednáních před správními orgány, zpracování písemných vyjádření vyžadovaných správními orgány a naplnění požadavků všech rozhodnutí vydaných správními orgány, pokud se týkají prováděného díla)</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další dokumenty dle článku 4.1 této Smlouvy.</w:t>
      </w:r>
    </w:p>
    <w:p w:rsidR="00947A1E" w:rsidRPr="00E24DFC" w:rsidRDefault="00947A1E" w:rsidP="00164EA2">
      <w:pPr>
        <w:pStyle w:val="Zkladntextodsazen2"/>
        <w:numPr>
          <w:ilvl w:val="0"/>
          <w:numId w:val="7"/>
        </w:numPr>
        <w:spacing w:before="120"/>
        <w:rPr>
          <w:rFonts w:ascii="Calibri" w:hAnsi="Calibri" w:cs="Calibri"/>
          <w:szCs w:val="22"/>
        </w:rPr>
      </w:pPr>
      <w:r w:rsidRPr="009D0630">
        <w:rPr>
          <w:rFonts w:ascii="Calibri" w:hAnsi="Calibri" w:cs="Calibri"/>
          <w:szCs w:val="22"/>
        </w:rPr>
        <w:t xml:space="preserve">Jednotlivé položky tvořící předmět díla a jejich ocenění zahrnují práce, výkony a plnění, které jsou dle zavedené odborné praxe jejich samozřejmou a nezbytnou součástí a jsou nezbytné k jejich řádnému provedení. </w:t>
      </w:r>
    </w:p>
    <w:p w:rsidR="00947A1E" w:rsidRPr="00E24DFC" w:rsidRDefault="00947A1E" w:rsidP="00164EA2">
      <w:pPr>
        <w:pStyle w:val="Zkladntextodsazen2"/>
        <w:numPr>
          <w:ilvl w:val="0"/>
          <w:numId w:val="7"/>
        </w:numPr>
        <w:spacing w:before="120"/>
        <w:rPr>
          <w:rFonts w:ascii="Calibri" w:hAnsi="Calibri" w:cs="Calibri"/>
          <w:szCs w:val="22"/>
        </w:rPr>
      </w:pPr>
      <w:r w:rsidRPr="00E24DFC">
        <w:rPr>
          <w:rFonts w:ascii="Calibri" w:hAnsi="Calibri" w:cs="Calibri"/>
          <w:szCs w:val="22"/>
        </w:rPr>
        <w:t>Objednatel potvrzuje, že Zhotoviteli poskytl před podáním Nabídky veškeré podklady, které má k dispozici, a informace, které mu jsou známy či dostupné a které jsou nezbytné pro řádné provedení díla</w:t>
      </w:r>
      <w:r>
        <w:rPr>
          <w:rFonts w:ascii="Calibri" w:hAnsi="Calibri" w:cs="Calibri"/>
          <w:szCs w:val="22"/>
        </w:rPr>
        <w:t>,</w:t>
      </w:r>
      <w:r w:rsidRPr="00E24DFC">
        <w:rPr>
          <w:rFonts w:ascii="Calibri" w:hAnsi="Calibri" w:cs="Calibri"/>
          <w:szCs w:val="22"/>
        </w:rPr>
        <w:t xml:space="preserve"> a to včetně podkladů vyplývajících ze stavebního řízení.</w:t>
      </w:r>
    </w:p>
    <w:p w:rsidR="00947A1E" w:rsidRPr="00E24DFC" w:rsidRDefault="00947A1E" w:rsidP="00164EA2">
      <w:pPr>
        <w:pStyle w:val="Zkladntextodsazen2"/>
        <w:numPr>
          <w:ilvl w:val="0"/>
          <w:numId w:val="7"/>
        </w:numPr>
        <w:spacing w:before="120"/>
        <w:rPr>
          <w:rFonts w:ascii="Calibri" w:hAnsi="Calibri" w:cs="Calibri"/>
          <w:szCs w:val="22"/>
        </w:rPr>
      </w:pPr>
      <w:r w:rsidRPr="009D0630">
        <w:rPr>
          <w:rFonts w:ascii="Calibri" w:hAnsi="Calibri" w:cs="Calibri"/>
          <w:szCs w:val="22"/>
        </w:rPr>
        <w:t xml:space="preserve">Zhotovitel prohlašuje a svým podpisem potvrzuje, že svoji Nabídku vyhotovil na základě poskytnutých podkladů a informací, měl možnost prověřit staveniště a prohlašuje, že nabídková cena je určena jako cena konečná za předmět plnění podle této </w:t>
      </w:r>
      <w:r>
        <w:rPr>
          <w:rFonts w:ascii="Calibri" w:hAnsi="Calibri" w:cs="Calibri"/>
          <w:szCs w:val="22"/>
        </w:rPr>
        <w:t>S</w:t>
      </w:r>
      <w:r w:rsidRPr="009D0630">
        <w:rPr>
          <w:rFonts w:ascii="Calibri" w:hAnsi="Calibri" w:cs="Calibri"/>
          <w:szCs w:val="22"/>
        </w:rPr>
        <w:t>mlouvy.</w:t>
      </w:r>
      <w:r>
        <w:rPr>
          <w:rFonts w:ascii="Calibri" w:hAnsi="Calibri" w:cs="Calibri"/>
          <w:sz w:val="24"/>
          <w:szCs w:val="24"/>
        </w:rPr>
        <w:t xml:space="preserve"> </w:t>
      </w:r>
      <w:r w:rsidRPr="00E24DFC">
        <w:rPr>
          <w:rFonts w:ascii="Calibri" w:hAnsi="Calibri" w:cs="Calibri"/>
          <w:szCs w:val="22"/>
        </w:rPr>
        <w:t xml:space="preserve"> </w:t>
      </w:r>
    </w:p>
    <w:p w:rsidR="00947A1E" w:rsidRPr="00E24DFC" w:rsidRDefault="00947A1E" w:rsidP="00164EA2">
      <w:pPr>
        <w:pStyle w:val="Zkladntextodsazen2"/>
        <w:numPr>
          <w:ilvl w:val="0"/>
          <w:numId w:val="7"/>
        </w:numPr>
        <w:spacing w:before="120"/>
        <w:rPr>
          <w:rFonts w:ascii="Calibri" w:hAnsi="Calibri" w:cs="Calibri"/>
          <w:szCs w:val="22"/>
        </w:rPr>
      </w:pPr>
      <w:r w:rsidRPr="00E24DFC">
        <w:rPr>
          <w:rFonts w:ascii="Calibri" w:hAnsi="Calibri" w:cs="Calibri"/>
          <w:szCs w:val="22"/>
        </w:rPr>
        <w:t xml:space="preserve">Před podpisem této </w:t>
      </w:r>
      <w:r>
        <w:rPr>
          <w:rFonts w:ascii="Calibri" w:hAnsi="Calibri" w:cs="Calibri"/>
          <w:szCs w:val="22"/>
        </w:rPr>
        <w:t>S</w:t>
      </w:r>
      <w:r w:rsidRPr="00E24DFC">
        <w:rPr>
          <w:rFonts w:ascii="Calibri" w:hAnsi="Calibri" w:cs="Calibri"/>
          <w:szCs w:val="22"/>
        </w:rPr>
        <w:t xml:space="preserve">mlouvy bylo </w:t>
      </w:r>
      <w:r>
        <w:rPr>
          <w:rFonts w:ascii="Calibri" w:hAnsi="Calibri" w:cs="Calibri"/>
          <w:szCs w:val="22"/>
        </w:rPr>
        <w:t>Z</w:t>
      </w:r>
      <w:r w:rsidRPr="00E24DFC">
        <w:rPr>
          <w:rFonts w:ascii="Calibri" w:hAnsi="Calibri" w:cs="Calibri"/>
          <w:szCs w:val="22"/>
        </w:rPr>
        <w:t>hotoviteli umožněno a měl povinnost prozkoumat místo plnění předmětu díla</w:t>
      </w:r>
      <w:r>
        <w:rPr>
          <w:rFonts w:ascii="Calibri" w:hAnsi="Calibri" w:cs="Calibri"/>
          <w:szCs w:val="22"/>
        </w:rPr>
        <w:t xml:space="preserve"> </w:t>
      </w:r>
      <w:r w:rsidRPr="00E24DFC">
        <w:rPr>
          <w:rFonts w:ascii="Calibri" w:hAnsi="Calibri" w:cs="Calibri"/>
          <w:szCs w:val="22"/>
        </w:rPr>
        <w:t xml:space="preserve">a zjistit jeho podmínky a také se seznámit se všemi souvisejícími informacemi a vzhledem k výše uvedenému </w:t>
      </w:r>
      <w:r>
        <w:rPr>
          <w:rFonts w:ascii="Calibri" w:hAnsi="Calibri" w:cs="Calibri"/>
          <w:szCs w:val="22"/>
        </w:rPr>
        <w:t>Z</w:t>
      </w:r>
      <w:r w:rsidRPr="00E24DFC">
        <w:rPr>
          <w:rFonts w:ascii="Calibri" w:hAnsi="Calibri" w:cs="Calibri"/>
          <w:szCs w:val="22"/>
        </w:rPr>
        <w:t xml:space="preserve">hotovitel prohlašuje, že místo plnění díla přebírá bez jakýchkoliv připomínek, upozornění či výhrad, a že je schopen dílo řádně zhotovit za sjednanou cenu ve sjednaných termínech a sjednané kvalitě.  </w:t>
      </w:r>
    </w:p>
    <w:p w:rsidR="00947A1E" w:rsidRDefault="00947A1E" w:rsidP="007B1E69">
      <w:pPr>
        <w:pStyle w:val="Zkladntextodsazen2"/>
        <w:numPr>
          <w:ilvl w:val="0"/>
          <w:numId w:val="7"/>
        </w:numPr>
        <w:spacing w:before="120"/>
        <w:rPr>
          <w:rFonts w:ascii="Calibri" w:hAnsi="Calibri" w:cs="Calibri"/>
          <w:szCs w:val="22"/>
        </w:rPr>
      </w:pPr>
      <w:r>
        <w:rPr>
          <w:rFonts w:ascii="Calibri" w:hAnsi="Calibri" w:cs="Calibri"/>
          <w:szCs w:val="22"/>
        </w:rPr>
        <w:t> Stavba se skládá ze stavebních objektů:</w:t>
      </w:r>
    </w:p>
    <w:p w:rsidR="00947A1E" w:rsidRDefault="00947A1E" w:rsidP="006416B3">
      <w:pPr>
        <w:pStyle w:val="Zkladntextodsazen2"/>
        <w:numPr>
          <w:ilvl w:val="0"/>
          <w:numId w:val="35"/>
        </w:numPr>
        <w:rPr>
          <w:rFonts w:ascii="Calibri" w:hAnsi="Calibri"/>
          <w:szCs w:val="22"/>
        </w:rPr>
      </w:pPr>
      <w:r>
        <w:rPr>
          <w:rFonts w:ascii="Calibri" w:hAnsi="Calibri"/>
          <w:szCs w:val="22"/>
        </w:rPr>
        <w:t>Obecní dům</w:t>
      </w:r>
    </w:p>
    <w:p w:rsidR="00947A1E" w:rsidRDefault="00947A1E" w:rsidP="006416B3">
      <w:pPr>
        <w:pStyle w:val="Zkladntextodsazen2"/>
        <w:numPr>
          <w:ilvl w:val="0"/>
          <w:numId w:val="35"/>
        </w:numPr>
        <w:rPr>
          <w:rFonts w:ascii="Calibri" w:hAnsi="Calibri"/>
          <w:szCs w:val="22"/>
        </w:rPr>
      </w:pPr>
      <w:r>
        <w:rPr>
          <w:rFonts w:ascii="Calibri" w:hAnsi="Calibri"/>
          <w:szCs w:val="22"/>
        </w:rPr>
        <w:t>Vlajkové stožáry</w:t>
      </w:r>
    </w:p>
    <w:p w:rsidR="00947A1E" w:rsidRDefault="00947A1E" w:rsidP="006416B3">
      <w:pPr>
        <w:pStyle w:val="Zkladntextodsazen2"/>
        <w:numPr>
          <w:ilvl w:val="0"/>
          <w:numId w:val="35"/>
        </w:numPr>
        <w:rPr>
          <w:rFonts w:ascii="Calibri" w:hAnsi="Calibri"/>
          <w:szCs w:val="22"/>
        </w:rPr>
      </w:pPr>
      <w:r>
        <w:rPr>
          <w:rFonts w:ascii="Calibri" w:hAnsi="Calibri"/>
          <w:szCs w:val="22"/>
        </w:rPr>
        <w:t>Zpevněné plochy</w:t>
      </w:r>
    </w:p>
    <w:p w:rsidR="00947A1E" w:rsidRDefault="00947A1E" w:rsidP="006416B3">
      <w:pPr>
        <w:pStyle w:val="Zkladntextodsazen2"/>
        <w:numPr>
          <w:ilvl w:val="0"/>
          <w:numId w:val="35"/>
        </w:numPr>
        <w:rPr>
          <w:rFonts w:ascii="Calibri" w:hAnsi="Calibri"/>
          <w:szCs w:val="22"/>
        </w:rPr>
      </w:pPr>
      <w:r>
        <w:rPr>
          <w:rFonts w:ascii="Calibri" w:hAnsi="Calibri"/>
          <w:szCs w:val="22"/>
        </w:rPr>
        <w:t>Areálové dešťové odvodnění</w:t>
      </w:r>
    </w:p>
    <w:p w:rsidR="00947A1E" w:rsidRDefault="00947A1E" w:rsidP="006416B3">
      <w:pPr>
        <w:pStyle w:val="Zkladntextodsazen2"/>
        <w:numPr>
          <w:ilvl w:val="0"/>
          <w:numId w:val="35"/>
        </w:numPr>
        <w:rPr>
          <w:rFonts w:ascii="Calibri" w:hAnsi="Calibri"/>
          <w:szCs w:val="22"/>
        </w:rPr>
      </w:pPr>
      <w:r>
        <w:rPr>
          <w:rFonts w:ascii="Calibri" w:hAnsi="Calibri"/>
          <w:szCs w:val="22"/>
        </w:rPr>
        <w:t>Přeložky kabelových tras VO, NN a O2</w:t>
      </w:r>
    </w:p>
    <w:p w:rsidR="00947A1E" w:rsidRDefault="00947A1E" w:rsidP="006416B3">
      <w:pPr>
        <w:pStyle w:val="Zkladntextodsazen2"/>
        <w:numPr>
          <w:ilvl w:val="0"/>
          <w:numId w:val="35"/>
        </w:numPr>
        <w:rPr>
          <w:rFonts w:ascii="Calibri" w:hAnsi="Calibri"/>
          <w:szCs w:val="22"/>
        </w:rPr>
      </w:pPr>
      <w:r>
        <w:rPr>
          <w:rFonts w:ascii="Calibri" w:hAnsi="Calibri"/>
          <w:szCs w:val="22"/>
        </w:rPr>
        <w:t>Ochrana kabelových tras</w:t>
      </w:r>
    </w:p>
    <w:p w:rsidR="00947A1E" w:rsidRDefault="00947A1E" w:rsidP="006416B3">
      <w:pPr>
        <w:pStyle w:val="Zkladntextodsazen2"/>
        <w:numPr>
          <w:ilvl w:val="0"/>
          <w:numId w:val="35"/>
        </w:numPr>
        <w:rPr>
          <w:rFonts w:ascii="Calibri" w:hAnsi="Calibri" w:cs="Calibri"/>
          <w:szCs w:val="22"/>
        </w:rPr>
      </w:pPr>
      <w:r>
        <w:rPr>
          <w:rFonts w:ascii="Calibri" w:hAnsi="Calibri"/>
          <w:szCs w:val="22"/>
        </w:rPr>
        <w:t>Přeložka HUP</w:t>
      </w:r>
      <w:r>
        <w:rPr>
          <w:rFonts w:ascii="Calibri" w:hAnsi="Calibri" w:cs="Calibri"/>
          <w:szCs w:val="22"/>
        </w:rPr>
        <w:t>.</w:t>
      </w:r>
    </w:p>
    <w:p w:rsidR="00947A1E" w:rsidRDefault="00947A1E" w:rsidP="00BE206C">
      <w:pPr>
        <w:rPr>
          <w:rFonts w:ascii="Calibri" w:hAnsi="Calibri" w:cs="Calibri"/>
          <w:szCs w:val="22"/>
        </w:rPr>
      </w:pPr>
    </w:p>
    <w:p w:rsidR="00947A1E" w:rsidRPr="00E24DFC" w:rsidRDefault="00947A1E" w:rsidP="00BE206C">
      <w:pPr>
        <w:jc w:val="center"/>
        <w:outlineLvl w:val="0"/>
        <w:rPr>
          <w:rFonts w:ascii="Calibri" w:hAnsi="Calibri" w:cs="Calibri"/>
          <w:b/>
          <w:szCs w:val="22"/>
        </w:rPr>
      </w:pPr>
      <w:r w:rsidRPr="00E24DFC">
        <w:rPr>
          <w:rFonts w:ascii="Calibri" w:hAnsi="Calibri" w:cs="Calibri"/>
          <w:b/>
          <w:szCs w:val="22"/>
        </w:rPr>
        <w:t>3.</w:t>
      </w:r>
    </w:p>
    <w:p w:rsidR="00947A1E" w:rsidRPr="00E24DFC" w:rsidRDefault="00947A1E" w:rsidP="007B1E69">
      <w:pPr>
        <w:jc w:val="center"/>
        <w:rPr>
          <w:rFonts w:ascii="Calibri" w:hAnsi="Calibri" w:cs="Calibri"/>
          <w:b/>
          <w:szCs w:val="22"/>
        </w:rPr>
      </w:pPr>
      <w:r w:rsidRPr="00E24DFC">
        <w:rPr>
          <w:rFonts w:ascii="Calibri" w:hAnsi="Calibri" w:cs="Calibri"/>
          <w:b/>
          <w:szCs w:val="22"/>
        </w:rPr>
        <w:t>Doba plnění</w:t>
      </w:r>
    </w:p>
    <w:p w:rsidR="00947A1E" w:rsidRPr="00E71599" w:rsidRDefault="00947A1E" w:rsidP="007B1E69">
      <w:pPr>
        <w:pStyle w:val="Zkladntextodsazen2"/>
        <w:numPr>
          <w:ilvl w:val="0"/>
          <w:numId w:val="8"/>
        </w:numPr>
        <w:spacing w:before="240"/>
        <w:rPr>
          <w:rFonts w:ascii="Calibri" w:hAnsi="Calibri" w:cs="Calibri"/>
          <w:szCs w:val="22"/>
        </w:rPr>
      </w:pPr>
      <w:r w:rsidRPr="00E71599">
        <w:rPr>
          <w:rFonts w:ascii="Calibri" w:hAnsi="Calibri" w:cs="Calibri"/>
          <w:szCs w:val="22"/>
        </w:rPr>
        <w:t>Zhotovitel se zavazuje zahájit provádění díla nejpozději do 5 dnů po převzetí místa plnění (staveniště) od Objednatele dle ustanovení 8.2 této Smlouvy.</w:t>
      </w:r>
    </w:p>
    <w:p w:rsidR="00947A1E" w:rsidRPr="00E71599" w:rsidRDefault="00947A1E" w:rsidP="007B1E69">
      <w:pPr>
        <w:pStyle w:val="Zkladntextodsazen2"/>
        <w:numPr>
          <w:ilvl w:val="0"/>
          <w:numId w:val="8"/>
        </w:numPr>
        <w:spacing w:before="240"/>
        <w:rPr>
          <w:rFonts w:ascii="Calibri" w:hAnsi="Calibri" w:cs="Calibri"/>
          <w:szCs w:val="22"/>
        </w:rPr>
      </w:pPr>
      <w:r w:rsidRPr="00E71599">
        <w:rPr>
          <w:rFonts w:ascii="Calibri" w:hAnsi="Calibri" w:cs="Calibri"/>
          <w:szCs w:val="22"/>
        </w:rPr>
        <w:t xml:space="preserve">Zhotovitel se zavazuje dílo </w:t>
      </w:r>
      <w:r w:rsidRPr="00E71599">
        <w:rPr>
          <w:rFonts w:ascii="Calibri" w:hAnsi="Calibri" w:cs="Calibri"/>
          <w:b/>
          <w:szCs w:val="22"/>
        </w:rPr>
        <w:t>dokončit a předat</w:t>
      </w:r>
      <w:r w:rsidRPr="00E71599">
        <w:rPr>
          <w:rFonts w:ascii="Calibri" w:hAnsi="Calibri" w:cs="Calibri"/>
          <w:szCs w:val="22"/>
        </w:rPr>
        <w:t xml:space="preserve"> Objednateli </w:t>
      </w:r>
      <w:r w:rsidRPr="00E71599">
        <w:rPr>
          <w:rFonts w:ascii="Calibri" w:hAnsi="Calibri" w:cs="Calibri"/>
          <w:b/>
          <w:szCs w:val="22"/>
        </w:rPr>
        <w:t>nejpozději do 15 měsíců od zahájení stavby</w:t>
      </w:r>
      <w:r w:rsidRPr="00E71599">
        <w:rPr>
          <w:rFonts w:ascii="Calibri" w:hAnsi="Calibri" w:cs="Calibri"/>
          <w:szCs w:val="22"/>
        </w:rPr>
        <w:t>.</w:t>
      </w:r>
    </w:p>
    <w:p w:rsidR="00947A1E" w:rsidRDefault="00947A1E" w:rsidP="007B1E69">
      <w:pPr>
        <w:pStyle w:val="Zkladntextodsazen2"/>
        <w:numPr>
          <w:ilvl w:val="0"/>
          <w:numId w:val="8"/>
        </w:numPr>
        <w:spacing w:before="240"/>
        <w:rPr>
          <w:rFonts w:ascii="Calibri" w:hAnsi="Calibri" w:cs="Calibri"/>
          <w:szCs w:val="22"/>
        </w:rPr>
      </w:pPr>
      <w:r w:rsidRPr="00B90821">
        <w:rPr>
          <w:rFonts w:ascii="Calibri" w:hAnsi="Calibri" w:cs="Calibri"/>
          <w:szCs w:val="22"/>
        </w:rPr>
        <w:lastRenderedPageBreak/>
        <w:t xml:space="preserve">Zhotovitel se zavazuje při realizaci díla dodržovat závazné milníky v časovém harmonogramu </w:t>
      </w:r>
      <w:r>
        <w:rPr>
          <w:rFonts w:ascii="Calibri" w:hAnsi="Calibri" w:cs="Calibri"/>
          <w:szCs w:val="22"/>
        </w:rPr>
        <w:t>realizace díla.</w:t>
      </w:r>
    </w:p>
    <w:p w:rsidR="00947A1E" w:rsidRPr="00B90821" w:rsidRDefault="00947A1E" w:rsidP="006416B3">
      <w:pPr>
        <w:pStyle w:val="Zkladntextodsazen2"/>
        <w:spacing w:before="240"/>
        <w:ind w:left="851"/>
        <w:rPr>
          <w:rFonts w:ascii="Calibri" w:hAnsi="Calibri" w:cs="Calibri"/>
          <w:szCs w:val="22"/>
        </w:rPr>
      </w:pPr>
    </w:p>
    <w:p w:rsidR="00947A1E" w:rsidRPr="009D0630" w:rsidRDefault="00947A1E" w:rsidP="007B1E69">
      <w:pPr>
        <w:pStyle w:val="Zkladntextodsazen2"/>
        <w:spacing w:before="240"/>
        <w:ind w:left="851"/>
        <w:rPr>
          <w:rFonts w:ascii="Calibri" w:hAnsi="Calibri" w:cs="Calibri"/>
          <w:b/>
          <w:szCs w:val="22"/>
        </w:rPr>
      </w:pPr>
      <w:r w:rsidRPr="009D0630">
        <w:rPr>
          <w:rFonts w:ascii="Calibri" w:hAnsi="Calibri" w:cs="Calibri"/>
          <w:b/>
          <w:szCs w:val="22"/>
        </w:rPr>
        <w:t>Závaznými milníky jsou:</w:t>
      </w:r>
    </w:p>
    <w:p w:rsidR="00947A1E" w:rsidRDefault="00947A1E" w:rsidP="007B1E69">
      <w:pPr>
        <w:pStyle w:val="Zkladntextodsazen2"/>
        <w:spacing w:before="240"/>
        <w:ind w:left="851"/>
        <w:rPr>
          <w:rFonts w:ascii="Calibri" w:hAnsi="Calibri" w:cs="Calibri"/>
          <w:b/>
          <w:szCs w:val="22"/>
        </w:rPr>
      </w:pPr>
      <w:r w:rsidRPr="00A538FB">
        <w:rPr>
          <w:rFonts w:ascii="Calibri" w:hAnsi="Calibri" w:cs="Calibri"/>
          <w:b/>
          <w:szCs w:val="22"/>
        </w:rPr>
        <w:t>1</w:t>
      </w:r>
      <w:r>
        <w:rPr>
          <w:rFonts w:ascii="Calibri" w:hAnsi="Calibri" w:cs="Calibri"/>
          <w:b/>
          <w:szCs w:val="22"/>
        </w:rPr>
        <w:t>. D</w:t>
      </w:r>
      <w:r w:rsidRPr="00A538FB">
        <w:rPr>
          <w:rFonts w:ascii="Calibri" w:hAnsi="Calibri" w:cs="Calibri"/>
          <w:b/>
          <w:szCs w:val="22"/>
        </w:rPr>
        <w:t>okončení základových konstrukcí do 4 měsíc</w:t>
      </w:r>
      <w:r>
        <w:rPr>
          <w:rFonts w:ascii="Calibri" w:hAnsi="Calibri" w:cs="Calibri"/>
          <w:b/>
          <w:szCs w:val="22"/>
        </w:rPr>
        <w:t>ů</w:t>
      </w:r>
      <w:r w:rsidRPr="00A538FB">
        <w:rPr>
          <w:rFonts w:ascii="Calibri" w:hAnsi="Calibri" w:cs="Calibri"/>
          <w:b/>
          <w:szCs w:val="22"/>
        </w:rPr>
        <w:t xml:space="preserve"> od</w:t>
      </w:r>
      <w:r>
        <w:rPr>
          <w:rFonts w:ascii="Calibri" w:hAnsi="Calibri" w:cs="Calibri"/>
          <w:b/>
          <w:szCs w:val="22"/>
        </w:rPr>
        <w:t xml:space="preserve"> zahájení stavby</w:t>
      </w:r>
    </w:p>
    <w:p w:rsidR="00947A1E" w:rsidRPr="006416B3" w:rsidRDefault="00947A1E" w:rsidP="007B1E69">
      <w:pPr>
        <w:pStyle w:val="Zkladntextodsazen2"/>
        <w:spacing w:before="240"/>
        <w:ind w:left="851"/>
        <w:rPr>
          <w:rFonts w:ascii="Calibri" w:hAnsi="Calibri" w:cs="Calibri"/>
          <w:szCs w:val="22"/>
        </w:rPr>
      </w:pPr>
      <w:r w:rsidRPr="007B1E69">
        <w:rPr>
          <w:rFonts w:ascii="Calibri" w:hAnsi="Calibri" w:cs="Calibri"/>
          <w:szCs w:val="22"/>
        </w:rPr>
        <w:t xml:space="preserve">Do tohoto milníku spadá </w:t>
      </w:r>
      <w:r w:rsidRPr="006416B3">
        <w:rPr>
          <w:rFonts w:ascii="Calibri" w:hAnsi="Calibri" w:cs="Calibri"/>
          <w:szCs w:val="22"/>
        </w:rPr>
        <w:t>provedení zemních prací,</w:t>
      </w:r>
      <w:r>
        <w:rPr>
          <w:rFonts w:ascii="Calibri" w:hAnsi="Calibri" w:cs="Calibri"/>
          <w:szCs w:val="22"/>
        </w:rPr>
        <w:t xml:space="preserve"> </w:t>
      </w:r>
      <w:r w:rsidRPr="006416B3">
        <w:rPr>
          <w:rFonts w:ascii="Calibri" w:hAnsi="Calibri" w:cs="Calibri"/>
          <w:szCs w:val="22"/>
        </w:rPr>
        <w:t>výkopy,</w:t>
      </w:r>
      <w:r>
        <w:rPr>
          <w:rFonts w:ascii="Calibri" w:hAnsi="Calibri" w:cs="Calibri"/>
          <w:szCs w:val="22"/>
        </w:rPr>
        <w:t xml:space="preserve"> </w:t>
      </w:r>
      <w:r w:rsidRPr="006416B3">
        <w:rPr>
          <w:rFonts w:ascii="Calibri" w:hAnsi="Calibri" w:cs="Calibri"/>
          <w:szCs w:val="22"/>
        </w:rPr>
        <w:t xml:space="preserve">betonové patky, žb. roznášecí deska a základové obvodové pasy, všechny přípojky pod žb. deskou </w:t>
      </w:r>
    </w:p>
    <w:p w:rsidR="00947A1E" w:rsidRDefault="00947A1E" w:rsidP="007B1E69">
      <w:pPr>
        <w:pStyle w:val="Zkladntextodsazen2"/>
        <w:spacing w:before="240"/>
        <w:ind w:left="851"/>
        <w:rPr>
          <w:rFonts w:ascii="Calibri" w:hAnsi="Calibri" w:cs="Calibri"/>
          <w:b/>
          <w:szCs w:val="22"/>
        </w:rPr>
      </w:pPr>
      <w:r>
        <w:rPr>
          <w:rFonts w:ascii="Calibri" w:hAnsi="Calibri" w:cs="Calibri"/>
          <w:b/>
          <w:szCs w:val="22"/>
        </w:rPr>
        <w:t>2. D</w:t>
      </w:r>
      <w:r w:rsidRPr="00A538FB">
        <w:rPr>
          <w:rFonts w:ascii="Calibri" w:hAnsi="Calibri" w:cs="Calibri"/>
          <w:b/>
          <w:szCs w:val="22"/>
        </w:rPr>
        <w:t>okončení montáže nosné konstrukce z dřevěných lepených vazníků do 8 měsíc</w:t>
      </w:r>
      <w:r>
        <w:rPr>
          <w:rFonts w:ascii="Calibri" w:hAnsi="Calibri" w:cs="Calibri"/>
          <w:b/>
          <w:szCs w:val="22"/>
        </w:rPr>
        <w:t>ů</w:t>
      </w:r>
      <w:r w:rsidRPr="00A538FB">
        <w:rPr>
          <w:rFonts w:ascii="Calibri" w:hAnsi="Calibri" w:cs="Calibri"/>
          <w:b/>
          <w:szCs w:val="22"/>
        </w:rPr>
        <w:t xml:space="preserve"> od</w:t>
      </w:r>
      <w:r>
        <w:rPr>
          <w:rFonts w:ascii="Calibri" w:hAnsi="Calibri" w:cs="Calibri"/>
          <w:b/>
          <w:szCs w:val="22"/>
        </w:rPr>
        <w:t xml:space="preserve"> za hájení stavby.</w:t>
      </w:r>
    </w:p>
    <w:p w:rsidR="00947A1E" w:rsidRPr="00C8387C" w:rsidRDefault="00947A1E" w:rsidP="00D54AA8">
      <w:pPr>
        <w:pStyle w:val="Zkladntextodsazen2"/>
        <w:spacing w:before="240"/>
        <w:ind w:left="851"/>
        <w:rPr>
          <w:rFonts w:ascii="Calibri" w:hAnsi="Calibri" w:cs="Calibri"/>
          <w:szCs w:val="22"/>
        </w:rPr>
      </w:pPr>
      <w:r w:rsidRPr="00C8387C">
        <w:rPr>
          <w:rFonts w:ascii="Calibri" w:hAnsi="Calibri" w:cs="Calibri"/>
          <w:szCs w:val="22"/>
        </w:rPr>
        <w:t xml:space="preserve">Do tohoto milníku spadá </w:t>
      </w:r>
      <w:r>
        <w:rPr>
          <w:rFonts w:ascii="Calibri" w:hAnsi="Calibri" w:cs="Calibri"/>
          <w:szCs w:val="22"/>
        </w:rPr>
        <w:t>hydroizolace na žb. desce pod dřevěnou konstrukcí, a celý dřevěný skelet z lepených profilů, provizorně zavětrovaný</w:t>
      </w:r>
    </w:p>
    <w:p w:rsidR="00947A1E" w:rsidRDefault="00947A1E" w:rsidP="007B1E69">
      <w:pPr>
        <w:pStyle w:val="Zkladntextodsazen2"/>
        <w:spacing w:before="240"/>
        <w:ind w:left="851"/>
        <w:rPr>
          <w:rFonts w:ascii="Calibri" w:hAnsi="Calibri" w:cs="Calibri"/>
          <w:b/>
          <w:szCs w:val="22"/>
        </w:rPr>
      </w:pPr>
      <w:r w:rsidRPr="00A538FB">
        <w:rPr>
          <w:rFonts w:ascii="Calibri" w:hAnsi="Calibri" w:cs="Calibri"/>
          <w:b/>
          <w:szCs w:val="22"/>
        </w:rPr>
        <w:t>3.</w:t>
      </w:r>
      <w:r>
        <w:rPr>
          <w:rFonts w:ascii="Calibri" w:hAnsi="Calibri" w:cs="Calibri"/>
          <w:b/>
          <w:szCs w:val="22"/>
        </w:rPr>
        <w:t xml:space="preserve"> D</w:t>
      </w:r>
      <w:r w:rsidRPr="00A538FB">
        <w:rPr>
          <w:rFonts w:ascii="Calibri" w:hAnsi="Calibri" w:cs="Calibri"/>
          <w:b/>
          <w:szCs w:val="22"/>
        </w:rPr>
        <w:t>okončení střechy a  fasády objektu</w:t>
      </w:r>
      <w:r>
        <w:rPr>
          <w:rFonts w:ascii="Calibri" w:hAnsi="Calibri" w:cs="Calibri"/>
          <w:b/>
          <w:szCs w:val="22"/>
        </w:rPr>
        <w:t xml:space="preserve"> </w:t>
      </w:r>
      <w:r w:rsidRPr="00A538FB">
        <w:rPr>
          <w:rFonts w:ascii="Calibri" w:hAnsi="Calibri" w:cs="Calibri"/>
          <w:b/>
          <w:szCs w:val="22"/>
        </w:rPr>
        <w:t xml:space="preserve">do </w:t>
      </w:r>
      <w:r>
        <w:rPr>
          <w:rFonts w:ascii="Calibri" w:hAnsi="Calibri" w:cs="Calibri"/>
          <w:b/>
          <w:szCs w:val="22"/>
        </w:rPr>
        <w:t>9 měsíců</w:t>
      </w:r>
      <w:r w:rsidRPr="00A538FB">
        <w:rPr>
          <w:rFonts w:ascii="Calibri" w:hAnsi="Calibri" w:cs="Calibri"/>
          <w:b/>
          <w:szCs w:val="22"/>
        </w:rPr>
        <w:t xml:space="preserve"> od</w:t>
      </w:r>
      <w:r>
        <w:rPr>
          <w:rFonts w:ascii="Calibri" w:hAnsi="Calibri" w:cs="Calibri"/>
          <w:b/>
          <w:szCs w:val="22"/>
        </w:rPr>
        <w:t xml:space="preserve"> zahájení stavby.</w:t>
      </w:r>
    </w:p>
    <w:p w:rsidR="00947A1E" w:rsidRPr="00C8387C" w:rsidRDefault="00947A1E" w:rsidP="00D54AA8">
      <w:pPr>
        <w:pStyle w:val="Zkladntextodsazen2"/>
        <w:spacing w:before="240"/>
        <w:ind w:left="851"/>
        <w:rPr>
          <w:rFonts w:ascii="Calibri" w:hAnsi="Calibri" w:cs="Calibri"/>
          <w:szCs w:val="22"/>
        </w:rPr>
      </w:pPr>
      <w:r w:rsidRPr="00C8387C">
        <w:rPr>
          <w:rFonts w:ascii="Calibri" w:hAnsi="Calibri" w:cs="Calibri"/>
          <w:szCs w:val="22"/>
        </w:rPr>
        <w:t xml:space="preserve">Do tohoto milníku spadá </w:t>
      </w:r>
      <w:r>
        <w:rPr>
          <w:rFonts w:ascii="Calibri" w:hAnsi="Calibri" w:cs="Calibri"/>
          <w:szCs w:val="22"/>
        </w:rPr>
        <w:t>zastřešení objektu s provedením hydroizolace, opláštění fasádními tepelněizolačními panely, montáž fasádních výplní otvorů, provedení vnitřních vyzdívaných stěn (zavětrování)</w:t>
      </w:r>
    </w:p>
    <w:p w:rsidR="00947A1E" w:rsidRDefault="00947A1E" w:rsidP="007B1E69">
      <w:pPr>
        <w:pStyle w:val="Zkladntextodsazen2"/>
        <w:spacing w:before="240"/>
        <w:ind w:left="851"/>
        <w:rPr>
          <w:rFonts w:ascii="Calibri" w:hAnsi="Calibri" w:cs="Calibri"/>
          <w:b/>
          <w:szCs w:val="22"/>
        </w:rPr>
      </w:pPr>
      <w:r w:rsidRPr="00A538FB">
        <w:rPr>
          <w:rFonts w:ascii="Calibri" w:hAnsi="Calibri" w:cs="Calibri"/>
          <w:b/>
          <w:szCs w:val="22"/>
        </w:rPr>
        <w:t>4.</w:t>
      </w:r>
      <w:r>
        <w:rPr>
          <w:rFonts w:ascii="Calibri" w:hAnsi="Calibri" w:cs="Calibri"/>
          <w:b/>
          <w:szCs w:val="22"/>
        </w:rPr>
        <w:t xml:space="preserve"> D</w:t>
      </w:r>
      <w:r w:rsidRPr="00A538FB">
        <w:rPr>
          <w:rFonts w:ascii="Calibri" w:hAnsi="Calibri" w:cs="Calibri"/>
          <w:b/>
          <w:szCs w:val="22"/>
        </w:rPr>
        <w:t>okončení hrubých rozvodů ZTI, elektro do 10 měsíc</w:t>
      </w:r>
      <w:r>
        <w:rPr>
          <w:rFonts w:ascii="Calibri" w:hAnsi="Calibri" w:cs="Calibri"/>
          <w:b/>
          <w:szCs w:val="22"/>
        </w:rPr>
        <w:t xml:space="preserve">ů </w:t>
      </w:r>
      <w:r w:rsidRPr="00A538FB">
        <w:rPr>
          <w:rFonts w:ascii="Calibri" w:hAnsi="Calibri" w:cs="Calibri"/>
          <w:b/>
          <w:szCs w:val="22"/>
        </w:rPr>
        <w:t>od</w:t>
      </w:r>
      <w:r>
        <w:rPr>
          <w:rFonts w:ascii="Calibri" w:hAnsi="Calibri" w:cs="Calibri"/>
          <w:b/>
          <w:szCs w:val="22"/>
        </w:rPr>
        <w:t xml:space="preserve"> zahájení stavby.</w:t>
      </w:r>
    </w:p>
    <w:p w:rsidR="00947A1E" w:rsidRPr="00C8387C" w:rsidRDefault="00947A1E" w:rsidP="00D54AA8">
      <w:pPr>
        <w:pStyle w:val="Zkladntextodsazen2"/>
        <w:spacing w:before="240"/>
        <w:ind w:left="851"/>
        <w:rPr>
          <w:rFonts w:ascii="Calibri" w:hAnsi="Calibri" w:cs="Calibri"/>
          <w:szCs w:val="22"/>
        </w:rPr>
      </w:pPr>
      <w:r w:rsidRPr="00C8387C">
        <w:rPr>
          <w:rFonts w:ascii="Calibri" w:hAnsi="Calibri" w:cs="Calibri"/>
          <w:szCs w:val="22"/>
        </w:rPr>
        <w:t xml:space="preserve">Do tohoto milníku spadá </w:t>
      </w:r>
      <w:r>
        <w:rPr>
          <w:rFonts w:ascii="Calibri" w:hAnsi="Calibri" w:cs="Calibri"/>
          <w:szCs w:val="22"/>
        </w:rPr>
        <w:t>provedení všech rozvodů ZTI, elektro, vzt, chlazení/topení, provedení všech podlahových vrstev, finálních povrchů, vnitřních výplní otvorů</w:t>
      </w:r>
    </w:p>
    <w:p w:rsidR="00947A1E" w:rsidRDefault="00947A1E" w:rsidP="007B1E69">
      <w:pPr>
        <w:pStyle w:val="Zkladntextodsazen2"/>
        <w:numPr>
          <w:ilvl w:val="0"/>
          <w:numId w:val="8"/>
        </w:numPr>
        <w:spacing w:before="240"/>
        <w:rPr>
          <w:rFonts w:ascii="Calibri" w:hAnsi="Calibri" w:cs="Calibri"/>
          <w:szCs w:val="22"/>
        </w:rPr>
      </w:pPr>
      <w:r>
        <w:rPr>
          <w:rFonts w:ascii="Calibri" w:hAnsi="Calibri" w:cs="Calibri"/>
          <w:szCs w:val="22"/>
        </w:rPr>
        <w:t>T</w:t>
      </w:r>
      <w:r w:rsidRPr="00E24DFC">
        <w:rPr>
          <w:rFonts w:ascii="Calibri" w:hAnsi="Calibri" w:cs="Calibri"/>
          <w:szCs w:val="22"/>
        </w:rPr>
        <w:t>ermíny</w:t>
      </w:r>
      <w:r>
        <w:rPr>
          <w:rFonts w:ascii="Calibri" w:hAnsi="Calibri" w:cs="Calibri"/>
          <w:szCs w:val="22"/>
        </w:rPr>
        <w:t xml:space="preserve"> uvedené v čl. 3.3.</w:t>
      </w:r>
      <w:r w:rsidRPr="00E24DFC">
        <w:rPr>
          <w:rFonts w:ascii="Calibri" w:hAnsi="Calibri" w:cs="Calibri"/>
          <w:szCs w:val="22"/>
        </w:rPr>
        <w:t xml:space="preserve"> </w:t>
      </w:r>
      <w:r>
        <w:rPr>
          <w:rFonts w:ascii="Calibri" w:hAnsi="Calibri" w:cs="Calibri"/>
          <w:szCs w:val="22"/>
        </w:rPr>
        <w:t>j</w:t>
      </w:r>
      <w:r w:rsidRPr="00E24DFC">
        <w:rPr>
          <w:rFonts w:ascii="Calibri" w:hAnsi="Calibri" w:cs="Calibri"/>
          <w:szCs w:val="22"/>
        </w:rPr>
        <w:t xml:space="preserve">sou závazné a </w:t>
      </w:r>
      <w:r>
        <w:rPr>
          <w:rFonts w:ascii="Calibri" w:hAnsi="Calibri" w:cs="Calibri"/>
          <w:szCs w:val="22"/>
        </w:rPr>
        <w:t>Z</w:t>
      </w:r>
      <w:r w:rsidRPr="00E24DFC">
        <w:rPr>
          <w:rFonts w:ascii="Calibri" w:hAnsi="Calibri" w:cs="Calibri"/>
          <w:szCs w:val="22"/>
        </w:rPr>
        <w:t>hotovitel v souladu s těmito termíny zpracuje podrobný týdenní harmonogram</w:t>
      </w:r>
      <w:r>
        <w:rPr>
          <w:rFonts w:ascii="Calibri" w:hAnsi="Calibri" w:cs="Calibri"/>
          <w:szCs w:val="22"/>
        </w:rPr>
        <w:t xml:space="preserve"> provádění prací a činností při</w:t>
      </w:r>
      <w:r w:rsidRPr="00E24DFC">
        <w:rPr>
          <w:rFonts w:ascii="Calibri" w:hAnsi="Calibri" w:cs="Calibri"/>
          <w:szCs w:val="22"/>
        </w:rPr>
        <w:t xml:space="preserve"> </w:t>
      </w:r>
      <w:r>
        <w:rPr>
          <w:rFonts w:ascii="Calibri" w:hAnsi="Calibri" w:cs="Calibri"/>
          <w:szCs w:val="22"/>
        </w:rPr>
        <w:t>realizaci díla (díle “</w:t>
      </w:r>
      <w:r w:rsidRPr="00E24DFC">
        <w:rPr>
          <w:rFonts w:ascii="Calibri" w:hAnsi="Calibri" w:cs="Calibri"/>
          <w:szCs w:val="22"/>
        </w:rPr>
        <w:t xml:space="preserve">harmonogram </w:t>
      </w:r>
      <w:r>
        <w:rPr>
          <w:rFonts w:ascii="Calibri" w:hAnsi="Calibri" w:cs="Calibri"/>
          <w:szCs w:val="22"/>
        </w:rPr>
        <w:t>realizace díla“) spolu s předpokládaným měsíčním platebním kalendářem (dále “finanční harmonogram).</w:t>
      </w:r>
      <w:r w:rsidRPr="007B1E69">
        <w:t xml:space="preserve"> </w:t>
      </w:r>
      <w:r>
        <w:rPr>
          <w:rFonts w:ascii="Calibri" w:hAnsi="Calibri" w:cs="Calibri"/>
          <w:szCs w:val="22"/>
        </w:rPr>
        <w:t>H</w:t>
      </w:r>
      <w:r w:rsidRPr="00E24DFC">
        <w:rPr>
          <w:rFonts w:ascii="Calibri" w:hAnsi="Calibri" w:cs="Calibri"/>
          <w:szCs w:val="22"/>
        </w:rPr>
        <w:t xml:space="preserve">armonogram </w:t>
      </w:r>
      <w:r>
        <w:rPr>
          <w:rFonts w:ascii="Calibri" w:hAnsi="Calibri" w:cs="Calibri"/>
          <w:szCs w:val="22"/>
        </w:rPr>
        <w:t xml:space="preserve">realizace díla </w:t>
      </w:r>
      <w:r w:rsidRPr="00E24DFC">
        <w:rPr>
          <w:rFonts w:ascii="Calibri" w:hAnsi="Calibri" w:cs="Calibri"/>
          <w:szCs w:val="22"/>
        </w:rPr>
        <w:t xml:space="preserve">musí </w:t>
      </w:r>
      <w:r>
        <w:rPr>
          <w:rFonts w:ascii="Calibri" w:hAnsi="Calibri" w:cs="Calibri"/>
          <w:szCs w:val="22"/>
        </w:rPr>
        <w:t xml:space="preserve">vycházet z odborných zkušeností Zhotovitele a </w:t>
      </w:r>
      <w:r w:rsidRPr="00E24DFC">
        <w:rPr>
          <w:rFonts w:ascii="Calibri" w:hAnsi="Calibri" w:cs="Calibri"/>
          <w:szCs w:val="22"/>
        </w:rPr>
        <w:t>respektovat </w:t>
      </w:r>
      <w:r>
        <w:rPr>
          <w:rFonts w:ascii="Calibri" w:hAnsi="Calibri" w:cs="Calibri"/>
          <w:szCs w:val="22"/>
        </w:rPr>
        <w:t xml:space="preserve">požadavky Objednatele na kontrolu díla a </w:t>
      </w:r>
      <w:r w:rsidRPr="00E24DFC">
        <w:rPr>
          <w:rFonts w:ascii="Calibri" w:hAnsi="Calibri" w:cs="Calibri"/>
          <w:szCs w:val="22"/>
        </w:rPr>
        <w:t xml:space="preserve">předpokládané nároky stavebních činností. </w:t>
      </w:r>
      <w:r>
        <w:rPr>
          <w:rFonts w:ascii="Calibri" w:hAnsi="Calibri" w:cs="Calibri"/>
          <w:szCs w:val="22"/>
        </w:rPr>
        <w:t xml:space="preserve"> </w:t>
      </w:r>
    </w:p>
    <w:p w:rsidR="00947A1E" w:rsidRPr="00E24DFC" w:rsidRDefault="00947A1E" w:rsidP="007B1E69">
      <w:pPr>
        <w:pStyle w:val="Zkladntextodsazen2"/>
        <w:numPr>
          <w:ilvl w:val="0"/>
          <w:numId w:val="8"/>
        </w:numPr>
        <w:spacing w:before="240"/>
        <w:rPr>
          <w:rFonts w:ascii="Calibri" w:hAnsi="Calibri" w:cs="Calibri"/>
          <w:szCs w:val="22"/>
        </w:rPr>
      </w:pPr>
      <w:r w:rsidRPr="007B1E69">
        <w:rPr>
          <w:rFonts w:ascii="Calibri" w:hAnsi="Calibri" w:cs="Calibri"/>
          <w:szCs w:val="22"/>
        </w:rPr>
        <w:t>Pakliže dojde ke změně</w:t>
      </w:r>
      <w:r w:rsidRPr="00E24DFC">
        <w:rPr>
          <w:rFonts w:ascii="Calibri" w:hAnsi="Calibri" w:cs="Calibri"/>
          <w:szCs w:val="22"/>
        </w:rPr>
        <w:t xml:space="preserve"> předmětu díla podle</w:t>
      </w:r>
      <w:r>
        <w:rPr>
          <w:rFonts w:ascii="Calibri" w:hAnsi="Calibri" w:cs="Calibri"/>
          <w:szCs w:val="22"/>
        </w:rPr>
        <w:t xml:space="preserve"> </w:t>
      </w:r>
      <w:r w:rsidRPr="00E24DFC">
        <w:rPr>
          <w:rFonts w:ascii="Calibri" w:hAnsi="Calibri" w:cs="Calibri"/>
          <w:szCs w:val="22"/>
        </w:rPr>
        <w:t xml:space="preserve">ust. 5.4. této </w:t>
      </w:r>
      <w:r>
        <w:rPr>
          <w:rFonts w:ascii="Calibri" w:hAnsi="Calibri" w:cs="Calibri"/>
          <w:szCs w:val="22"/>
        </w:rPr>
        <w:t>S</w:t>
      </w:r>
      <w:r w:rsidRPr="00E24DFC">
        <w:rPr>
          <w:rFonts w:ascii="Calibri" w:hAnsi="Calibri" w:cs="Calibri"/>
          <w:szCs w:val="22"/>
        </w:rPr>
        <w:t>mlouvy a/nebo dojde ke změně závazného časového</w:t>
      </w:r>
      <w:r>
        <w:rPr>
          <w:rFonts w:ascii="Calibri" w:hAnsi="Calibri" w:cs="Calibri"/>
          <w:szCs w:val="22"/>
        </w:rPr>
        <w:t xml:space="preserve"> </w:t>
      </w:r>
      <w:r w:rsidRPr="00E24DFC">
        <w:rPr>
          <w:rFonts w:ascii="Calibri" w:hAnsi="Calibri" w:cs="Calibri"/>
          <w:szCs w:val="22"/>
        </w:rPr>
        <w:t xml:space="preserve">plánu realizace stavby, Zhotovitel vyhotoví a předá </w:t>
      </w:r>
      <w:r>
        <w:rPr>
          <w:rFonts w:ascii="Calibri" w:hAnsi="Calibri" w:cs="Calibri"/>
          <w:szCs w:val="22"/>
        </w:rPr>
        <w:t>O</w:t>
      </w:r>
      <w:r w:rsidRPr="00E24DFC">
        <w:rPr>
          <w:rFonts w:ascii="Calibri" w:hAnsi="Calibri" w:cs="Calibri"/>
          <w:szCs w:val="22"/>
        </w:rPr>
        <w:t>bjednateli nejpozději do 5-ti dnů ode dne účinnosti změny</w:t>
      </w:r>
      <w:r>
        <w:rPr>
          <w:rFonts w:ascii="Calibri" w:hAnsi="Calibri" w:cs="Calibri"/>
          <w:szCs w:val="22"/>
        </w:rPr>
        <w:t xml:space="preserve"> </w:t>
      </w:r>
      <w:r w:rsidRPr="00E24DFC">
        <w:rPr>
          <w:rFonts w:ascii="Calibri" w:hAnsi="Calibri" w:cs="Calibri"/>
          <w:szCs w:val="22"/>
        </w:rPr>
        <w:t xml:space="preserve">aktualizovaný harmonogram </w:t>
      </w:r>
      <w:r>
        <w:rPr>
          <w:rFonts w:ascii="Calibri" w:hAnsi="Calibri" w:cs="Calibri"/>
          <w:szCs w:val="22"/>
        </w:rPr>
        <w:t xml:space="preserve">realizace díla a finanční harmonogram. </w:t>
      </w:r>
    </w:p>
    <w:p w:rsidR="00947A1E" w:rsidRPr="00E24DFC" w:rsidRDefault="00947A1E" w:rsidP="007B1E69">
      <w:pPr>
        <w:pStyle w:val="Zkladntextodsazen2"/>
        <w:numPr>
          <w:ilvl w:val="0"/>
          <w:numId w:val="8"/>
        </w:numPr>
        <w:spacing w:before="240"/>
        <w:rPr>
          <w:rFonts w:ascii="Calibri" w:hAnsi="Calibri" w:cs="Calibri"/>
          <w:szCs w:val="22"/>
        </w:rPr>
      </w:pPr>
      <w:r w:rsidRPr="00E24DFC">
        <w:rPr>
          <w:rFonts w:ascii="Calibri" w:hAnsi="Calibri" w:cs="Calibri"/>
          <w:szCs w:val="22"/>
        </w:rPr>
        <w:t xml:space="preserve">Zhotovitel se zavazuje předat dílo </w:t>
      </w:r>
      <w:r>
        <w:rPr>
          <w:rFonts w:ascii="Calibri" w:hAnsi="Calibri" w:cs="Calibri"/>
          <w:szCs w:val="22"/>
        </w:rPr>
        <w:t xml:space="preserve">jako jeden celek </w:t>
      </w:r>
      <w:r w:rsidRPr="00E24DFC">
        <w:rPr>
          <w:rFonts w:ascii="Calibri" w:hAnsi="Calibri" w:cs="Calibri"/>
          <w:szCs w:val="22"/>
        </w:rPr>
        <w:t>a to nejpozději v</w:t>
      </w:r>
      <w:r>
        <w:rPr>
          <w:rFonts w:ascii="Calibri" w:hAnsi="Calibri" w:cs="Calibri"/>
          <w:szCs w:val="22"/>
        </w:rPr>
        <w:t> </w:t>
      </w:r>
      <w:r w:rsidRPr="00E24DFC">
        <w:rPr>
          <w:rFonts w:ascii="Calibri" w:hAnsi="Calibri" w:cs="Calibri"/>
          <w:szCs w:val="22"/>
        </w:rPr>
        <w:t>termín</w:t>
      </w:r>
      <w:r>
        <w:rPr>
          <w:rFonts w:ascii="Calibri" w:hAnsi="Calibri" w:cs="Calibri"/>
          <w:szCs w:val="22"/>
        </w:rPr>
        <w:t xml:space="preserve">u </w:t>
      </w:r>
      <w:r w:rsidRPr="00E24DFC">
        <w:rPr>
          <w:rFonts w:ascii="Calibri" w:hAnsi="Calibri" w:cs="Calibri"/>
          <w:szCs w:val="22"/>
        </w:rPr>
        <w:t>dle č</w:t>
      </w:r>
      <w:r>
        <w:rPr>
          <w:rFonts w:ascii="Calibri" w:hAnsi="Calibri" w:cs="Calibri"/>
          <w:szCs w:val="22"/>
        </w:rPr>
        <w:t xml:space="preserve">l. </w:t>
      </w:r>
      <w:r w:rsidRPr="00C55674">
        <w:rPr>
          <w:rFonts w:ascii="Calibri" w:hAnsi="Calibri" w:cs="Calibri"/>
          <w:szCs w:val="22"/>
        </w:rPr>
        <w:t>3.2.</w:t>
      </w:r>
      <w:r w:rsidRPr="00327850">
        <w:rPr>
          <w:rFonts w:ascii="Calibri" w:hAnsi="Calibri" w:cs="Calibri"/>
          <w:color w:val="FF0000"/>
          <w:szCs w:val="22"/>
        </w:rPr>
        <w:t xml:space="preserve"> </w:t>
      </w:r>
      <w:r>
        <w:rPr>
          <w:rFonts w:ascii="Calibri" w:hAnsi="Calibri" w:cs="Calibri"/>
          <w:szCs w:val="22"/>
        </w:rPr>
        <w:t>této S</w:t>
      </w:r>
      <w:r w:rsidRPr="00E24DFC">
        <w:rPr>
          <w:rFonts w:ascii="Calibri" w:hAnsi="Calibri" w:cs="Calibri"/>
          <w:szCs w:val="22"/>
        </w:rPr>
        <w:t>mlouvy. Staveniště, kterým se rozumí prostory (plochy) určené v projektové dokumentaci pro realizované objekty a pro předpokládané zařízení staveniště k</w:t>
      </w:r>
      <w:r>
        <w:rPr>
          <w:rFonts w:ascii="Calibri" w:hAnsi="Calibri" w:cs="Calibri"/>
          <w:szCs w:val="22"/>
        </w:rPr>
        <w:t> </w:t>
      </w:r>
      <w:r w:rsidRPr="00E24DFC">
        <w:rPr>
          <w:rFonts w:ascii="Calibri" w:hAnsi="Calibri" w:cs="Calibri"/>
          <w:szCs w:val="22"/>
        </w:rPr>
        <w:t>realizaci</w:t>
      </w:r>
      <w:r>
        <w:rPr>
          <w:rFonts w:ascii="Calibri" w:hAnsi="Calibri" w:cs="Calibri"/>
          <w:szCs w:val="22"/>
        </w:rPr>
        <w:t xml:space="preserve"> </w:t>
      </w:r>
      <w:r w:rsidRPr="00E24DFC">
        <w:rPr>
          <w:rFonts w:ascii="Calibri" w:hAnsi="Calibri" w:cs="Calibri"/>
          <w:szCs w:val="22"/>
        </w:rPr>
        <w:t>bude vyklizeno</w:t>
      </w:r>
      <w:r>
        <w:rPr>
          <w:rFonts w:ascii="Calibri" w:hAnsi="Calibri" w:cs="Calibri"/>
          <w:szCs w:val="22"/>
        </w:rPr>
        <w:t xml:space="preserve"> </w:t>
      </w:r>
      <w:r w:rsidRPr="00E24DFC">
        <w:rPr>
          <w:rFonts w:ascii="Calibri" w:hAnsi="Calibri" w:cs="Calibri"/>
          <w:szCs w:val="22"/>
        </w:rPr>
        <w:t xml:space="preserve">k termínu dokončení </w:t>
      </w:r>
      <w:r>
        <w:rPr>
          <w:rFonts w:ascii="Calibri" w:hAnsi="Calibri" w:cs="Calibri"/>
          <w:szCs w:val="22"/>
        </w:rPr>
        <w:t>díla</w:t>
      </w:r>
      <w:r w:rsidRPr="00E24DFC">
        <w:rPr>
          <w:rFonts w:ascii="Calibri" w:hAnsi="Calibri" w:cs="Calibri"/>
          <w:szCs w:val="22"/>
        </w:rPr>
        <w:t>, včetně uvedení venkovních ploch i užívaných a realizací zasažených prostor do původního stavu.</w:t>
      </w:r>
    </w:p>
    <w:p w:rsidR="00947A1E" w:rsidRPr="00265E41" w:rsidRDefault="00947A1E" w:rsidP="007B1E69">
      <w:pPr>
        <w:pStyle w:val="Zkladntextodsazen2"/>
        <w:numPr>
          <w:ilvl w:val="0"/>
          <w:numId w:val="8"/>
        </w:numPr>
        <w:spacing w:before="240"/>
        <w:rPr>
          <w:rFonts w:ascii="Calibri" w:hAnsi="Calibri" w:cs="Calibri"/>
          <w:szCs w:val="22"/>
        </w:rPr>
      </w:pPr>
      <w:r w:rsidRPr="00E24DFC">
        <w:rPr>
          <w:rFonts w:ascii="Calibri" w:hAnsi="Calibri" w:cs="Calibri"/>
          <w:szCs w:val="22"/>
        </w:rPr>
        <w:t>Termín</w:t>
      </w:r>
      <w:r>
        <w:rPr>
          <w:rFonts w:ascii="Calibri" w:hAnsi="Calibri" w:cs="Calibri"/>
          <w:szCs w:val="22"/>
        </w:rPr>
        <w:t>y</w:t>
      </w:r>
      <w:r w:rsidRPr="00E24DFC">
        <w:rPr>
          <w:rFonts w:ascii="Calibri" w:hAnsi="Calibri" w:cs="Calibri"/>
          <w:szCs w:val="22"/>
        </w:rPr>
        <w:t xml:space="preserve"> dokončení jednotlivých milníků realizace uvedené v</w:t>
      </w:r>
      <w:r>
        <w:rPr>
          <w:rFonts w:ascii="Calibri" w:hAnsi="Calibri" w:cs="Calibri"/>
          <w:szCs w:val="22"/>
        </w:rPr>
        <w:t xml:space="preserve"> čl. </w:t>
      </w:r>
      <w:r w:rsidRPr="00E24DFC">
        <w:rPr>
          <w:rFonts w:ascii="Calibri" w:hAnsi="Calibri" w:cs="Calibri"/>
          <w:szCs w:val="22"/>
        </w:rPr>
        <w:t>3.</w:t>
      </w:r>
      <w:r>
        <w:rPr>
          <w:rFonts w:ascii="Calibri" w:hAnsi="Calibri" w:cs="Calibri"/>
          <w:szCs w:val="22"/>
        </w:rPr>
        <w:t>3</w:t>
      </w:r>
      <w:r w:rsidRPr="00E24DFC">
        <w:rPr>
          <w:rFonts w:ascii="Calibri" w:hAnsi="Calibri" w:cs="Calibri"/>
          <w:szCs w:val="22"/>
        </w:rPr>
        <w:t>.</w:t>
      </w:r>
      <w:r>
        <w:rPr>
          <w:rFonts w:ascii="Calibri" w:hAnsi="Calibri" w:cs="Calibri"/>
          <w:szCs w:val="22"/>
        </w:rPr>
        <w:t xml:space="preserve"> a termín dokončení díla uvedený v čl. 3.2 </w:t>
      </w:r>
      <w:r w:rsidRPr="00E24DFC">
        <w:rPr>
          <w:rFonts w:ascii="Calibri" w:hAnsi="Calibri" w:cs="Calibri"/>
          <w:szCs w:val="22"/>
        </w:rPr>
        <w:t xml:space="preserve">se mohou posunout výhradně v případě, že řádnému zhotovení stavby ve smluveném termínu brání extrémní a při podpisu </w:t>
      </w:r>
      <w:r>
        <w:rPr>
          <w:rFonts w:ascii="Calibri" w:hAnsi="Calibri" w:cs="Calibri"/>
          <w:szCs w:val="22"/>
        </w:rPr>
        <w:t>S</w:t>
      </w:r>
      <w:r w:rsidRPr="00E24DFC">
        <w:rPr>
          <w:rFonts w:ascii="Calibri" w:hAnsi="Calibri" w:cs="Calibri"/>
          <w:szCs w:val="22"/>
        </w:rPr>
        <w:t xml:space="preserve">mlouvy nepředvídatelné povětrnostní vlivy, které brání v dodržení technologického postupu použitých materiálů nebo by ohrožovali pracovníky na zdraví či životě a to pouze o dobu, kterou takové extrémní </w:t>
      </w:r>
      <w:r w:rsidRPr="00E24DFC">
        <w:rPr>
          <w:rFonts w:ascii="Calibri" w:hAnsi="Calibri" w:cs="Calibri"/>
          <w:szCs w:val="22"/>
        </w:rPr>
        <w:lastRenderedPageBreak/>
        <w:t>povětrnostní vlivy trvají. Tyto překážky musí být Zhotovitelem neprodleně oznámeny, projednány a zaznamenány ve stavebním deníku, obojí každý takový den, kdy překážky trvají, a to pod sankcí ztráty prodloužení termínu dokončení.</w:t>
      </w:r>
    </w:p>
    <w:p w:rsidR="00947A1E" w:rsidRPr="00E24DFC" w:rsidRDefault="00947A1E" w:rsidP="007B1E69">
      <w:pPr>
        <w:pStyle w:val="Zkladntextodsazen2"/>
        <w:numPr>
          <w:ilvl w:val="0"/>
          <w:numId w:val="8"/>
        </w:numPr>
        <w:spacing w:before="240"/>
        <w:rPr>
          <w:rFonts w:ascii="Calibri" w:hAnsi="Calibri" w:cs="Calibri"/>
          <w:szCs w:val="22"/>
        </w:rPr>
      </w:pPr>
      <w:r w:rsidRPr="00E24DFC">
        <w:rPr>
          <w:rFonts w:ascii="Calibri" w:hAnsi="Calibri" w:cs="Calibri"/>
          <w:szCs w:val="22"/>
        </w:rPr>
        <w:t xml:space="preserve">Skutečnosti uvedené ve výše uvedeném odstavci zapsané ve stavebním deníku musí být potvrzeny za </w:t>
      </w:r>
      <w:r>
        <w:rPr>
          <w:rFonts w:ascii="Calibri" w:hAnsi="Calibri" w:cs="Calibri"/>
          <w:szCs w:val="22"/>
        </w:rPr>
        <w:t>O</w:t>
      </w:r>
      <w:r w:rsidRPr="00E24DFC">
        <w:rPr>
          <w:rFonts w:ascii="Calibri" w:hAnsi="Calibri" w:cs="Calibri"/>
          <w:szCs w:val="22"/>
        </w:rPr>
        <w:t>bjednatele osobou oprávněnou jednat ve věcech technických a k převzetí díla.</w:t>
      </w:r>
    </w:p>
    <w:p w:rsidR="00947A1E" w:rsidRDefault="00947A1E" w:rsidP="007B1E69">
      <w:pPr>
        <w:outlineLvl w:val="0"/>
        <w:rPr>
          <w:rFonts w:ascii="Calibri" w:hAnsi="Calibri" w:cs="Calibri"/>
          <w:b/>
          <w:szCs w:val="22"/>
        </w:rPr>
      </w:pPr>
    </w:p>
    <w:p w:rsidR="00947A1E" w:rsidRPr="00E24DFC" w:rsidRDefault="00947A1E" w:rsidP="007B1E69">
      <w:pPr>
        <w:jc w:val="center"/>
        <w:rPr>
          <w:rFonts w:ascii="Calibri" w:hAnsi="Calibri" w:cs="Calibri"/>
          <w:b/>
          <w:szCs w:val="22"/>
        </w:rPr>
      </w:pPr>
      <w:r w:rsidRPr="00E24DFC">
        <w:rPr>
          <w:rFonts w:ascii="Calibri" w:hAnsi="Calibri" w:cs="Calibri"/>
          <w:b/>
          <w:szCs w:val="22"/>
        </w:rPr>
        <w:t>4.</w:t>
      </w:r>
    </w:p>
    <w:p w:rsidR="00947A1E" w:rsidRPr="00E24DFC" w:rsidRDefault="00947A1E" w:rsidP="007B1E69">
      <w:pPr>
        <w:jc w:val="center"/>
        <w:rPr>
          <w:rFonts w:ascii="Calibri" w:hAnsi="Calibri" w:cs="Calibri"/>
          <w:b/>
          <w:szCs w:val="22"/>
        </w:rPr>
      </w:pPr>
      <w:r w:rsidRPr="00E24DFC">
        <w:rPr>
          <w:rFonts w:ascii="Calibri" w:hAnsi="Calibri" w:cs="Calibri"/>
          <w:b/>
          <w:szCs w:val="22"/>
        </w:rPr>
        <w:t>Splnění díla</w:t>
      </w:r>
    </w:p>
    <w:p w:rsidR="00947A1E" w:rsidRPr="00E24DFC" w:rsidRDefault="00947A1E" w:rsidP="007B1E69">
      <w:pPr>
        <w:pStyle w:val="Zkladntextodsazen2"/>
        <w:numPr>
          <w:ilvl w:val="0"/>
          <w:numId w:val="9"/>
        </w:numPr>
        <w:spacing w:before="240"/>
        <w:rPr>
          <w:rFonts w:ascii="Calibri" w:hAnsi="Calibri" w:cs="Calibri"/>
          <w:szCs w:val="22"/>
        </w:rPr>
      </w:pPr>
      <w:r w:rsidRPr="00E24DFC">
        <w:rPr>
          <w:rFonts w:ascii="Calibri" w:hAnsi="Calibri" w:cs="Calibri"/>
          <w:szCs w:val="22"/>
        </w:rPr>
        <w:t xml:space="preserve">Zhotovitel splní svou povinnost provést dílo jeho řádným </w:t>
      </w:r>
      <w:r>
        <w:rPr>
          <w:rFonts w:ascii="Calibri" w:hAnsi="Calibri" w:cs="Calibri"/>
          <w:szCs w:val="22"/>
        </w:rPr>
        <w:t>do</w:t>
      </w:r>
      <w:r w:rsidRPr="00E24DFC">
        <w:rPr>
          <w:rFonts w:ascii="Calibri" w:hAnsi="Calibri" w:cs="Calibri"/>
          <w:szCs w:val="22"/>
        </w:rPr>
        <w:t xml:space="preserve">končením a předáním Objednateli, obojí v souladu s ustanoveními této Smlouvy včetně jejích příloh. Zhotovitel splní svou povinnost řádně </w:t>
      </w:r>
      <w:r>
        <w:rPr>
          <w:rFonts w:ascii="Calibri" w:hAnsi="Calibri" w:cs="Calibri"/>
          <w:szCs w:val="22"/>
        </w:rPr>
        <w:t>do</w:t>
      </w:r>
      <w:r w:rsidRPr="00E24DFC">
        <w:rPr>
          <w:rFonts w:ascii="Calibri" w:hAnsi="Calibri" w:cs="Calibri"/>
          <w:szCs w:val="22"/>
        </w:rPr>
        <w:t>končit dílo tak, že umožní Objednateli nakládat s předmětem řádně provedeného díla ve stanoveném místě, splní řádně veškeré své povinnosti z této Smlouvy, zejm. zhotoví a zprovozní předmět díla podle platných právních předpisů, technických norem, projektové dokumentace a podle příslušných ujednání této Smlouvy, včetně jejích příloh, a v rozsahu umožňujícím kromě užívání předmětu díla</w:t>
      </w:r>
      <w:r>
        <w:rPr>
          <w:rFonts w:ascii="Calibri" w:hAnsi="Calibri" w:cs="Calibri"/>
          <w:szCs w:val="22"/>
        </w:rPr>
        <w:t xml:space="preserve"> </w:t>
      </w:r>
      <w:r w:rsidRPr="00E24DFC">
        <w:rPr>
          <w:rFonts w:ascii="Calibri" w:hAnsi="Calibri" w:cs="Calibri"/>
          <w:szCs w:val="22"/>
        </w:rPr>
        <w:t>i</w:t>
      </w:r>
      <w:r>
        <w:rPr>
          <w:rFonts w:ascii="Calibri" w:hAnsi="Calibri" w:cs="Calibri"/>
          <w:szCs w:val="22"/>
        </w:rPr>
        <w:t xml:space="preserve"> </w:t>
      </w:r>
      <w:r w:rsidRPr="00E24DFC">
        <w:rPr>
          <w:rFonts w:ascii="Calibri" w:hAnsi="Calibri" w:cs="Calibri"/>
          <w:szCs w:val="22"/>
        </w:rPr>
        <w:t>celého</w:t>
      </w:r>
      <w:r>
        <w:rPr>
          <w:rFonts w:ascii="Calibri" w:hAnsi="Calibri" w:cs="Calibri"/>
          <w:szCs w:val="22"/>
        </w:rPr>
        <w:t xml:space="preserve"> </w:t>
      </w:r>
      <w:r w:rsidRPr="00E24DFC">
        <w:rPr>
          <w:rFonts w:ascii="Calibri" w:hAnsi="Calibri" w:cs="Calibri"/>
          <w:szCs w:val="22"/>
        </w:rPr>
        <w:t>prostoru, se kterým předmětné dílo souvisí a kterého se v průběhu plnění dotkne, vyklidí a uvede staveniště do náležitého stavu a protokolárně předá předmět díla Objednateli. Nedílnou součástí řádného ukončení díla je předání všech dokladů souvisejících s předmětem díla Objednateli, zejména revizní zprávy, výkresy skutečného provedení, záruční listy technologických zařízení, certifikáty o shodě a další, podrobná fotodokumentace území před zahájením prací, v průběhu</w:t>
      </w:r>
      <w:r>
        <w:rPr>
          <w:rFonts w:ascii="Calibri" w:hAnsi="Calibri" w:cs="Calibri"/>
          <w:szCs w:val="22"/>
        </w:rPr>
        <w:t xml:space="preserve"> realizace </w:t>
      </w:r>
      <w:r w:rsidRPr="00E24DFC">
        <w:rPr>
          <w:rFonts w:ascii="Calibri" w:hAnsi="Calibri" w:cs="Calibri"/>
          <w:szCs w:val="22"/>
        </w:rPr>
        <w:t>a po dokončení, průběžná fotodokumentace prací, včetně materiálu použitého při díle. To vše v termínech touto Smlouvou určených a v souladu s pokyny Objednatele.</w:t>
      </w:r>
    </w:p>
    <w:p w:rsidR="00947A1E" w:rsidRPr="00E24DFC" w:rsidRDefault="00947A1E" w:rsidP="005A2A2E">
      <w:pPr>
        <w:pStyle w:val="Zkladntextodsazen2"/>
        <w:numPr>
          <w:ilvl w:val="0"/>
          <w:numId w:val="9"/>
        </w:numPr>
        <w:spacing w:before="240"/>
        <w:rPr>
          <w:rFonts w:ascii="Calibri" w:hAnsi="Calibri" w:cs="Calibri"/>
          <w:szCs w:val="22"/>
        </w:rPr>
      </w:pPr>
      <w:r w:rsidRPr="00E24DFC">
        <w:rPr>
          <w:rFonts w:ascii="Calibri" w:hAnsi="Calibri" w:cs="Calibri"/>
          <w:szCs w:val="22"/>
        </w:rPr>
        <w:t>Povinnost Zhotovitele provést</w:t>
      </w:r>
      <w:r>
        <w:rPr>
          <w:rFonts w:ascii="Calibri" w:hAnsi="Calibri" w:cs="Calibri"/>
          <w:szCs w:val="22"/>
        </w:rPr>
        <w:t xml:space="preserve"> </w:t>
      </w:r>
      <w:r w:rsidRPr="00E24DFC">
        <w:rPr>
          <w:rFonts w:ascii="Calibri" w:hAnsi="Calibri" w:cs="Calibri"/>
          <w:szCs w:val="22"/>
        </w:rPr>
        <w:t xml:space="preserve">dílo je splněna dnem, </w:t>
      </w:r>
      <w:r>
        <w:rPr>
          <w:rFonts w:ascii="Calibri" w:hAnsi="Calibri" w:cs="Calibri"/>
          <w:szCs w:val="22"/>
        </w:rPr>
        <w:t xml:space="preserve">kdy je </w:t>
      </w:r>
      <w:r w:rsidRPr="00E24DFC">
        <w:rPr>
          <w:rFonts w:ascii="Calibri" w:hAnsi="Calibri" w:cs="Calibri"/>
          <w:szCs w:val="22"/>
        </w:rPr>
        <w:t>díl</w:t>
      </w:r>
      <w:r>
        <w:rPr>
          <w:rFonts w:ascii="Calibri" w:hAnsi="Calibri" w:cs="Calibri"/>
          <w:szCs w:val="22"/>
        </w:rPr>
        <w:t>o</w:t>
      </w:r>
      <w:r w:rsidRPr="00E24DFC">
        <w:rPr>
          <w:rFonts w:ascii="Calibri" w:hAnsi="Calibri" w:cs="Calibri"/>
          <w:szCs w:val="22"/>
        </w:rPr>
        <w:t xml:space="preserve"> řádně proveden</w:t>
      </w:r>
      <w:r>
        <w:rPr>
          <w:rFonts w:ascii="Calibri" w:hAnsi="Calibri" w:cs="Calibri"/>
          <w:szCs w:val="22"/>
        </w:rPr>
        <w:t xml:space="preserve">o </w:t>
      </w:r>
      <w:r w:rsidRPr="00E24DFC">
        <w:rPr>
          <w:rFonts w:ascii="Calibri" w:hAnsi="Calibri" w:cs="Calibri"/>
          <w:szCs w:val="22"/>
        </w:rPr>
        <w:t xml:space="preserve">a </w:t>
      </w:r>
      <w:r>
        <w:rPr>
          <w:rFonts w:ascii="Calibri" w:hAnsi="Calibri" w:cs="Calibri"/>
          <w:szCs w:val="22"/>
        </w:rPr>
        <w:t>do</w:t>
      </w:r>
      <w:r w:rsidRPr="00E24DFC">
        <w:rPr>
          <w:rFonts w:ascii="Calibri" w:hAnsi="Calibri" w:cs="Calibri"/>
          <w:szCs w:val="22"/>
        </w:rPr>
        <w:t>končen</w:t>
      </w:r>
      <w:r>
        <w:rPr>
          <w:rFonts w:ascii="Calibri" w:hAnsi="Calibri" w:cs="Calibri"/>
          <w:szCs w:val="22"/>
        </w:rPr>
        <w:t>o a</w:t>
      </w:r>
      <w:r w:rsidRPr="00E24DFC">
        <w:rPr>
          <w:rFonts w:ascii="Calibri" w:hAnsi="Calibri" w:cs="Calibri"/>
          <w:szCs w:val="22"/>
        </w:rPr>
        <w:t xml:space="preserve"> předmět díla je</w:t>
      </w:r>
      <w:r>
        <w:rPr>
          <w:rFonts w:ascii="Calibri" w:hAnsi="Calibri" w:cs="Calibri"/>
          <w:szCs w:val="22"/>
        </w:rPr>
        <w:t xml:space="preserve"> </w:t>
      </w:r>
      <w:r w:rsidRPr="00E24DFC">
        <w:rPr>
          <w:rFonts w:ascii="Calibri" w:hAnsi="Calibri" w:cs="Calibri"/>
          <w:szCs w:val="22"/>
        </w:rPr>
        <w:t xml:space="preserve">předán Objednateli </w:t>
      </w:r>
      <w:r>
        <w:rPr>
          <w:rFonts w:ascii="Calibri" w:hAnsi="Calibri" w:cs="Calibri"/>
          <w:szCs w:val="22"/>
        </w:rPr>
        <w:t xml:space="preserve">a je způsobilý </w:t>
      </w:r>
      <w:r w:rsidRPr="00E24DFC">
        <w:rPr>
          <w:rFonts w:ascii="Calibri" w:hAnsi="Calibri" w:cs="Calibri"/>
          <w:szCs w:val="22"/>
        </w:rPr>
        <w:t xml:space="preserve">k užívání. </w:t>
      </w:r>
    </w:p>
    <w:p w:rsidR="00947A1E" w:rsidRPr="005A2A2E" w:rsidRDefault="00947A1E" w:rsidP="007B1E69">
      <w:pPr>
        <w:pStyle w:val="Odstavecseseznamem"/>
        <w:numPr>
          <w:ilvl w:val="0"/>
          <w:numId w:val="9"/>
        </w:numPr>
        <w:spacing w:before="240"/>
        <w:jc w:val="both"/>
        <w:rPr>
          <w:rFonts w:ascii="Calibri" w:hAnsi="Calibri" w:cs="Calibri"/>
          <w:szCs w:val="22"/>
        </w:rPr>
      </w:pPr>
      <w:r w:rsidRPr="005A2A2E">
        <w:rPr>
          <w:rFonts w:ascii="Calibri" w:hAnsi="Calibri" w:cs="Calibri"/>
          <w:szCs w:val="22"/>
        </w:rPr>
        <w:t>O předání dokončeného díla dle čl. 2 Objednateli se pořizuje zápis o předání a převzetí díla podepsaný oběma smluvními stranami (dále jen „zápis“). Zápis má právní účinky pouze v tom případě, že obsahuje prohlášení Objednatele, že dílo přejímá včetně všech potřebných, sjednaných a povinných dokladů a bez vad a nedodělků, které by bránily řádnému užívání a provozu díla, případně s vadami a nedodělky a způsobem a termínem jejich odstranění. Neoznámení vad díla při převzetí nevylučuje jejich reklamaci v průběhu záručních dob</w:t>
      </w:r>
      <w:r>
        <w:rPr>
          <w:rFonts w:ascii="Calibri" w:hAnsi="Calibri" w:cs="Calibri"/>
          <w:szCs w:val="22"/>
        </w:rPr>
        <w:t xml:space="preserve"> (čl. 10)</w:t>
      </w:r>
      <w:r w:rsidRPr="005A2A2E">
        <w:rPr>
          <w:rFonts w:ascii="Calibri" w:hAnsi="Calibri" w:cs="Calibri"/>
          <w:szCs w:val="22"/>
        </w:rPr>
        <w:t>. Smluvní strany sjednávají, že</w:t>
      </w:r>
      <w:r>
        <w:rPr>
          <w:rFonts w:ascii="Calibri" w:hAnsi="Calibri" w:cs="Calibri"/>
          <w:szCs w:val="22"/>
        </w:rPr>
        <w:t xml:space="preserve"> </w:t>
      </w:r>
      <w:r w:rsidRPr="005A2A2E">
        <w:rPr>
          <w:rFonts w:ascii="Calibri" w:hAnsi="Calibri" w:cs="Calibri"/>
          <w:szCs w:val="22"/>
        </w:rPr>
        <w:t xml:space="preserve">ustanovení § 1921 odst. 2 OZ, § 2605 odst. 2 OZ, § </w:t>
      </w:r>
      <w:r>
        <w:rPr>
          <w:rFonts w:ascii="Calibri" w:hAnsi="Calibri" w:cs="Calibri"/>
          <w:szCs w:val="22"/>
        </w:rPr>
        <w:t xml:space="preserve">2609 OZ, § </w:t>
      </w:r>
      <w:r w:rsidRPr="005A2A2E">
        <w:rPr>
          <w:rFonts w:ascii="Calibri" w:hAnsi="Calibri" w:cs="Calibri"/>
          <w:szCs w:val="22"/>
        </w:rPr>
        <w:t xml:space="preserve">2618 OZ ani § 2629 OZ se nepoužijí.  </w:t>
      </w:r>
    </w:p>
    <w:p w:rsidR="00947A1E" w:rsidRPr="005A2A2E" w:rsidRDefault="00947A1E" w:rsidP="007B1E69">
      <w:pPr>
        <w:pStyle w:val="Zkladntextodsazen2"/>
        <w:numPr>
          <w:ilvl w:val="0"/>
          <w:numId w:val="9"/>
        </w:numPr>
        <w:tabs>
          <w:tab w:val="left" w:pos="283"/>
        </w:tabs>
        <w:suppressAutoHyphens/>
        <w:spacing w:before="240"/>
        <w:rPr>
          <w:rFonts w:ascii="Calibri" w:hAnsi="Calibri" w:cs="Calibri"/>
          <w:szCs w:val="22"/>
        </w:rPr>
      </w:pPr>
      <w:r w:rsidRPr="005A2A2E">
        <w:rPr>
          <w:rFonts w:ascii="Calibri" w:hAnsi="Calibri" w:cs="Calibri"/>
          <w:szCs w:val="22"/>
        </w:rPr>
        <w:t>Nedojde-li k dohodě mezi oběma stranami o termínu odstranění vad a nedodělků, pak platí, že všechny vady a nedodělky musí být Zhotovitelem odstraněny do deseti kalendářních dnů od stanoveného dne předání a převzetí předmětu plnění, je–li to technologicky možné. Po odstranění vad a nedodělků bude o této skutečnosti sepsán zápis o odstranění zjištěných vad a nedodělků, po jehož podpisu oběma smluvními stranami bude předmětná povinnost Zhotovitele považována za splněnou.</w:t>
      </w:r>
    </w:p>
    <w:p w:rsidR="00947A1E" w:rsidRPr="00E24DFC" w:rsidRDefault="00947A1E" w:rsidP="00BE206C">
      <w:pPr>
        <w:numPr>
          <w:ilvl w:val="0"/>
          <w:numId w:val="9"/>
        </w:numPr>
        <w:tabs>
          <w:tab w:val="left" w:pos="283"/>
        </w:tabs>
        <w:suppressAutoHyphens/>
        <w:spacing w:before="240"/>
        <w:jc w:val="both"/>
        <w:rPr>
          <w:rFonts w:ascii="Calibri" w:hAnsi="Calibri" w:cs="Calibri"/>
          <w:szCs w:val="22"/>
        </w:rPr>
      </w:pPr>
      <w:r w:rsidRPr="00E24DFC">
        <w:rPr>
          <w:rFonts w:ascii="Calibri" w:hAnsi="Calibri" w:cs="Calibri"/>
          <w:szCs w:val="22"/>
        </w:rPr>
        <w:t>Zhotovitel je povinen odstranit ve stanovené lhůtě</w:t>
      </w:r>
      <w:r>
        <w:rPr>
          <w:rFonts w:ascii="Calibri" w:hAnsi="Calibri" w:cs="Calibri"/>
          <w:szCs w:val="22"/>
        </w:rPr>
        <w:t xml:space="preserve"> </w:t>
      </w:r>
      <w:r w:rsidRPr="00E24DFC">
        <w:rPr>
          <w:rFonts w:ascii="Calibri" w:hAnsi="Calibri" w:cs="Calibri"/>
          <w:szCs w:val="22"/>
        </w:rPr>
        <w:t xml:space="preserve">i vady a nedodělky, o kterých prohlásí, že za ně nenese odpovědnost. Náklady v takovém případě nese v plném rozsahu Zhotovitel, a to až do doby, kdy se prokáže, že za tyto vady a nedodělky neodpovídá. V takovém případě je Objednatel povinen uhradit Zhotoviteli všechny prokazatelně a </w:t>
      </w:r>
      <w:r w:rsidRPr="00E24DFC">
        <w:rPr>
          <w:rFonts w:ascii="Calibri" w:hAnsi="Calibri" w:cs="Calibri"/>
          <w:szCs w:val="22"/>
        </w:rPr>
        <w:lastRenderedPageBreak/>
        <w:t>účelně vynaložené náklady související s odstraněním sporných vad a nedodělků. Povinnost prokázat, že zde není dána odpovědnost</w:t>
      </w:r>
      <w:r>
        <w:rPr>
          <w:rFonts w:ascii="Calibri" w:hAnsi="Calibri" w:cs="Calibri"/>
          <w:szCs w:val="22"/>
        </w:rPr>
        <w:t xml:space="preserve"> </w:t>
      </w:r>
      <w:r w:rsidRPr="00E24DFC">
        <w:rPr>
          <w:rFonts w:ascii="Calibri" w:hAnsi="Calibri" w:cs="Calibri"/>
          <w:szCs w:val="22"/>
        </w:rPr>
        <w:t>je na straně Zhotovitele.</w:t>
      </w:r>
    </w:p>
    <w:p w:rsidR="00947A1E" w:rsidRPr="00E24DFC" w:rsidRDefault="00947A1E" w:rsidP="00933E36">
      <w:pPr>
        <w:pStyle w:val="Zkladntextodsazen2"/>
        <w:numPr>
          <w:ilvl w:val="0"/>
          <w:numId w:val="9"/>
        </w:numPr>
        <w:spacing w:before="120"/>
        <w:rPr>
          <w:rFonts w:ascii="Calibri" w:hAnsi="Calibri" w:cs="Calibri"/>
          <w:szCs w:val="22"/>
        </w:rPr>
      </w:pPr>
      <w:r w:rsidRPr="00E24DFC">
        <w:rPr>
          <w:rFonts w:ascii="Calibri" w:hAnsi="Calibri" w:cs="Calibri"/>
          <w:szCs w:val="22"/>
        </w:rPr>
        <w:t xml:space="preserve">Objednatel není povinen převzít </w:t>
      </w:r>
      <w:r>
        <w:rPr>
          <w:rFonts w:ascii="Calibri" w:hAnsi="Calibri" w:cs="Calibri"/>
          <w:szCs w:val="22"/>
        </w:rPr>
        <w:t>dílo</w:t>
      </w:r>
      <w:r w:rsidRPr="00E24DFC">
        <w:rPr>
          <w:rFonts w:ascii="Calibri" w:hAnsi="Calibri" w:cs="Calibri"/>
          <w:szCs w:val="22"/>
        </w:rPr>
        <w:t>, která není řádně ukončen</w:t>
      </w:r>
      <w:r>
        <w:rPr>
          <w:rFonts w:ascii="Calibri" w:hAnsi="Calibri" w:cs="Calibri"/>
          <w:szCs w:val="22"/>
        </w:rPr>
        <w:t>o</w:t>
      </w:r>
      <w:r w:rsidRPr="00E24DFC">
        <w:rPr>
          <w:rFonts w:ascii="Calibri" w:hAnsi="Calibri" w:cs="Calibri"/>
          <w:szCs w:val="22"/>
        </w:rPr>
        <w:t>,</w:t>
      </w:r>
      <w:r>
        <w:rPr>
          <w:rFonts w:ascii="Calibri" w:hAnsi="Calibri" w:cs="Calibri"/>
          <w:szCs w:val="22"/>
        </w:rPr>
        <w:t xml:space="preserve"> </w:t>
      </w:r>
      <w:r w:rsidRPr="00E24DFC">
        <w:rPr>
          <w:rFonts w:ascii="Calibri" w:hAnsi="Calibri" w:cs="Calibri"/>
          <w:szCs w:val="22"/>
        </w:rPr>
        <w:t>na díl</w:t>
      </w:r>
      <w:r>
        <w:rPr>
          <w:rFonts w:ascii="Calibri" w:hAnsi="Calibri" w:cs="Calibri"/>
          <w:szCs w:val="22"/>
        </w:rPr>
        <w:t>e</w:t>
      </w:r>
      <w:r w:rsidRPr="00E24DFC">
        <w:rPr>
          <w:rFonts w:ascii="Calibri" w:hAnsi="Calibri" w:cs="Calibri"/>
          <w:szCs w:val="22"/>
        </w:rPr>
        <w:t xml:space="preserve"> se vyskytují</w:t>
      </w:r>
      <w:r>
        <w:rPr>
          <w:rFonts w:ascii="Calibri" w:hAnsi="Calibri" w:cs="Calibri"/>
          <w:szCs w:val="22"/>
        </w:rPr>
        <w:t xml:space="preserve"> </w:t>
      </w:r>
      <w:r w:rsidRPr="00E24DFC">
        <w:rPr>
          <w:rFonts w:ascii="Calibri" w:hAnsi="Calibri" w:cs="Calibri"/>
          <w:szCs w:val="22"/>
        </w:rPr>
        <w:t>vady a nedodělky</w:t>
      </w:r>
      <w:r>
        <w:rPr>
          <w:rFonts w:ascii="Calibri" w:hAnsi="Calibri" w:cs="Calibri"/>
          <w:szCs w:val="22"/>
        </w:rPr>
        <w:t xml:space="preserve"> </w:t>
      </w:r>
      <w:r w:rsidRPr="00E24DFC">
        <w:rPr>
          <w:rFonts w:ascii="Calibri" w:hAnsi="Calibri" w:cs="Calibri"/>
          <w:szCs w:val="22"/>
        </w:rPr>
        <w:t>bránící Objednateli v užívání díla, a ohledně je</w:t>
      </w:r>
      <w:r>
        <w:rPr>
          <w:rFonts w:ascii="Calibri" w:hAnsi="Calibri" w:cs="Calibri"/>
          <w:szCs w:val="22"/>
        </w:rPr>
        <w:t xml:space="preserve">hož </w:t>
      </w:r>
      <w:r w:rsidRPr="00E24DFC">
        <w:rPr>
          <w:rFonts w:ascii="Calibri" w:hAnsi="Calibri" w:cs="Calibri"/>
          <w:szCs w:val="22"/>
        </w:rPr>
        <w:t>předmětu Zhotovitel neodevzdal Objednateli potřebné, sjednané a povinné doklady a dokumentaci.</w:t>
      </w:r>
    </w:p>
    <w:p w:rsidR="00947A1E" w:rsidRPr="00E24DFC" w:rsidRDefault="00947A1E" w:rsidP="00933E36">
      <w:pPr>
        <w:pStyle w:val="Zkladntextodsazen2"/>
        <w:numPr>
          <w:ilvl w:val="0"/>
          <w:numId w:val="9"/>
        </w:numPr>
        <w:spacing w:before="120"/>
        <w:rPr>
          <w:rFonts w:ascii="Calibri" w:hAnsi="Calibri" w:cs="Calibri"/>
          <w:szCs w:val="22"/>
        </w:rPr>
      </w:pPr>
      <w:r w:rsidRPr="00E24DFC">
        <w:rPr>
          <w:rFonts w:ascii="Calibri" w:hAnsi="Calibri" w:cs="Calibri"/>
          <w:szCs w:val="22"/>
        </w:rPr>
        <w:t>K předání dokončené</w:t>
      </w:r>
      <w:r>
        <w:rPr>
          <w:rFonts w:ascii="Calibri" w:hAnsi="Calibri" w:cs="Calibri"/>
          <w:szCs w:val="22"/>
        </w:rPr>
        <w:t>ho</w:t>
      </w:r>
      <w:r w:rsidRPr="00E24DFC">
        <w:rPr>
          <w:rFonts w:ascii="Calibri" w:hAnsi="Calibri" w:cs="Calibri"/>
          <w:szCs w:val="22"/>
        </w:rPr>
        <w:t xml:space="preserve"> díla a sepsání protokolu o předání a převzetí vyzve Zhotovitel Objednatele nejpozději pět pracovních dnů přede dnem, kdy bude díl</w:t>
      </w:r>
      <w:r>
        <w:rPr>
          <w:rFonts w:ascii="Calibri" w:hAnsi="Calibri" w:cs="Calibri"/>
          <w:szCs w:val="22"/>
        </w:rPr>
        <w:t xml:space="preserve">o </w:t>
      </w:r>
      <w:r w:rsidRPr="00E24DFC">
        <w:rPr>
          <w:rFonts w:ascii="Calibri" w:hAnsi="Calibri" w:cs="Calibri"/>
          <w:szCs w:val="22"/>
        </w:rPr>
        <w:t>připraven</w:t>
      </w:r>
      <w:r>
        <w:rPr>
          <w:rFonts w:ascii="Calibri" w:hAnsi="Calibri" w:cs="Calibri"/>
          <w:szCs w:val="22"/>
        </w:rPr>
        <w:t>o</w:t>
      </w:r>
      <w:r w:rsidRPr="00E24DFC">
        <w:rPr>
          <w:rFonts w:ascii="Calibri" w:hAnsi="Calibri" w:cs="Calibri"/>
          <w:szCs w:val="22"/>
        </w:rPr>
        <w:t xml:space="preserve"> k</w:t>
      </w:r>
      <w:r>
        <w:rPr>
          <w:rFonts w:ascii="Calibri" w:hAnsi="Calibri" w:cs="Calibri"/>
          <w:szCs w:val="22"/>
        </w:rPr>
        <w:t> předání</w:t>
      </w:r>
      <w:r w:rsidRPr="00E24DFC">
        <w:rPr>
          <w:rFonts w:ascii="Calibri" w:hAnsi="Calibri" w:cs="Calibri"/>
          <w:szCs w:val="22"/>
        </w:rPr>
        <w:t>.</w:t>
      </w:r>
      <w:r>
        <w:rPr>
          <w:rFonts w:ascii="Calibri" w:hAnsi="Calibri" w:cs="Calibri"/>
          <w:szCs w:val="22"/>
        </w:rPr>
        <w:t xml:space="preserve"> </w:t>
      </w:r>
      <w:r w:rsidRPr="00E24DFC">
        <w:rPr>
          <w:rFonts w:ascii="Calibri" w:hAnsi="Calibri" w:cs="Calibri"/>
          <w:szCs w:val="22"/>
        </w:rPr>
        <w:t>Termín předání plnění bude stanoven schválením</w:t>
      </w:r>
      <w:r>
        <w:rPr>
          <w:rFonts w:ascii="Calibri" w:hAnsi="Calibri" w:cs="Calibri"/>
          <w:szCs w:val="22"/>
        </w:rPr>
        <w:t xml:space="preserve"> </w:t>
      </w:r>
      <w:r w:rsidRPr="00E24DFC">
        <w:rPr>
          <w:rFonts w:ascii="Calibri" w:hAnsi="Calibri" w:cs="Calibri"/>
          <w:szCs w:val="22"/>
        </w:rPr>
        <w:t xml:space="preserve">termínu Objednatelem. Zhotovitel je oprávněn </w:t>
      </w:r>
      <w:r>
        <w:rPr>
          <w:rFonts w:ascii="Calibri" w:hAnsi="Calibri" w:cs="Calibri"/>
          <w:szCs w:val="22"/>
        </w:rPr>
        <w:t xml:space="preserve">dokončené </w:t>
      </w:r>
      <w:r w:rsidRPr="00E24DFC">
        <w:rPr>
          <w:rFonts w:ascii="Calibri" w:hAnsi="Calibri" w:cs="Calibri"/>
          <w:szCs w:val="22"/>
        </w:rPr>
        <w:t>díl</w:t>
      </w:r>
      <w:r>
        <w:rPr>
          <w:rFonts w:ascii="Calibri" w:hAnsi="Calibri" w:cs="Calibri"/>
          <w:szCs w:val="22"/>
        </w:rPr>
        <w:t>o</w:t>
      </w:r>
      <w:r w:rsidRPr="00E24DFC">
        <w:rPr>
          <w:rFonts w:ascii="Calibri" w:hAnsi="Calibri" w:cs="Calibri"/>
          <w:szCs w:val="22"/>
        </w:rPr>
        <w:t xml:space="preserve"> předat Objednateli i dříve, než ve sjednaném termínu a Objednatel je povinen díl</w:t>
      </w:r>
      <w:r>
        <w:rPr>
          <w:rFonts w:ascii="Calibri" w:hAnsi="Calibri" w:cs="Calibri"/>
          <w:szCs w:val="22"/>
        </w:rPr>
        <w:t>o</w:t>
      </w:r>
      <w:r w:rsidRPr="00E24DFC">
        <w:rPr>
          <w:rFonts w:ascii="Calibri" w:hAnsi="Calibri" w:cs="Calibri"/>
          <w:szCs w:val="22"/>
        </w:rPr>
        <w:t xml:space="preserve"> na základě výše specifikované výzvy v řádném či v předčasném termínu převzít.</w:t>
      </w:r>
    </w:p>
    <w:p w:rsidR="00947A1E" w:rsidRDefault="00947A1E" w:rsidP="00A538FB">
      <w:pPr>
        <w:pStyle w:val="Zkladntextodsazen2"/>
        <w:numPr>
          <w:ilvl w:val="0"/>
          <w:numId w:val="9"/>
        </w:numPr>
        <w:spacing w:before="120"/>
        <w:rPr>
          <w:rFonts w:ascii="Calibri" w:hAnsi="Calibri" w:cs="Calibri"/>
          <w:szCs w:val="22"/>
        </w:rPr>
      </w:pPr>
      <w:r w:rsidRPr="00E24DFC">
        <w:rPr>
          <w:rFonts w:ascii="Calibri" w:hAnsi="Calibri" w:cs="Calibri"/>
          <w:szCs w:val="22"/>
        </w:rPr>
        <w:t xml:space="preserve">Zhotovitel je povinen na vyžádání předložit výrobní dokumentaci řešení detailů a konstrukcí, dále podrobné výkresy </w:t>
      </w:r>
      <w:r>
        <w:rPr>
          <w:rFonts w:ascii="Calibri" w:hAnsi="Calibri" w:cs="Calibri"/>
          <w:szCs w:val="22"/>
        </w:rPr>
        <w:t>dřevěné lepené konstrukce, kladečský výkres fasádních a střešních panelů včetně návaznosti na výplně vnějších otvorů, zámečnických výrobků</w:t>
      </w:r>
      <w:r w:rsidRPr="00E24DFC">
        <w:rPr>
          <w:rFonts w:ascii="Calibri" w:hAnsi="Calibri" w:cs="Calibri"/>
          <w:szCs w:val="22"/>
        </w:rPr>
        <w:t xml:space="preserve">. Vyžádá-li si tuto dokumentaci </w:t>
      </w:r>
      <w:r>
        <w:rPr>
          <w:rFonts w:ascii="Calibri" w:hAnsi="Calibri" w:cs="Calibri"/>
          <w:szCs w:val="22"/>
        </w:rPr>
        <w:t>O</w:t>
      </w:r>
      <w:r w:rsidRPr="00E24DFC">
        <w:rPr>
          <w:rFonts w:ascii="Calibri" w:hAnsi="Calibri" w:cs="Calibri"/>
          <w:szCs w:val="22"/>
        </w:rPr>
        <w:t xml:space="preserve">bjednatel předtím, než bude předmětná část díla dokončena, pak platí, že </w:t>
      </w:r>
      <w:r>
        <w:rPr>
          <w:rFonts w:ascii="Calibri" w:hAnsi="Calibri" w:cs="Calibri"/>
          <w:szCs w:val="22"/>
        </w:rPr>
        <w:t>O</w:t>
      </w:r>
      <w:r w:rsidRPr="00E24DFC">
        <w:rPr>
          <w:rFonts w:ascii="Calibri" w:hAnsi="Calibri" w:cs="Calibri"/>
          <w:szCs w:val="22"/>
        </w:rPr>
        <w:t>bjednatel</w:t>
      </w:r>
      <w:r>
        <w:rPr>
          <w:rFonts w:ascii="Calibri" w:hAnsi="Calibri" w:cs="Calibri"/>
          <w:szCs w:val="22"/>
        </w:rPr>
        <w:t xml:space="preserve"> </w:t>
      </w:r>
      <w:r w:rsidRPr="00E24DFC">
        <w:rPr>
          <w:rFonts w:ascii="Calibri" w:hAnsi="Calibri" w:cs="Calibri"/>
          <w:szCs w:val="22"/>
        </w:rPr>
        <w:t xml:space="preserve">podmiňuje realizaci této části schválením detailního řešení, které je Zhotovitel povinen předložit.  </w:t>
      </w:r>
    </w:p>
    <w:p w:rsidR="00947A1E" w:rsidRPr="00876CCA" w:rsidRDefault="00947A1E" w:rsidP="00876CCA">
      <w:pPr>
        <w:pStyle w:val="Zkladntextodsazen2"/>
        <w:numPr>
          <w:ilvl w:val="0"/>
          <w:numId w:val="9"/>
        </w:numPr>
        <w:spacing w:before="120"/>
        <w:rPr>
          <w:rFonts w:ascii="Calibri" w:hAnsi="Calibri" w:cs="Calibri"/>
          <w:szCs w:val="22"/>
        </w:rPr>
      </w:pPr>
      <w:r w:rsidRPr="00876CCA">
        <w:rPr>
          <w:rFonts w:ascii="Calibri" w:hAnsi="Calibri" w:cs="Calibri"/>
          <w:szCs w:val="22"/>
        </w:rPr>
        <w:t xml:space="preserve">O splnění </w:t>
      </w:r>
      <w:r>
        <w:rPr>
          <w:rFonts w:ascii="Calibri" w:hAnsi="Calibri" w:cs="Calibri"/>
          <w:szCs w:val="22"/>
        </w:rPr>
        <w:t xml:space="preserve">každého z </w:t>
      </w:r>
      <w:r w:rsidRPr="00876CCA">
        <w:rPr>
          <w:rFonts w:ascii="Calibri" w:hAnsi="Calibri" w:cs="Calibri"/>
          <w:szCs w:val="22"/>
        </w:rPr>
        <w:t>milník</w:t>
      </w:r>
      <w:r>
        <w:rPr>
          <w:rFonts w:ascii="Calibri" w:hAnsi="Calibri" w:cs="Calibri"/>
          <w:szCs w:val="22"/>
        </w:rPr>
        <w:t>ů</w:t>
      </w:r>
      <w:r w:rsidRPr="00876CCA">
        <w:rPr>
          <w:rFonts w:ascii="Calibri" w:hAnsi="Calibri" w:cs="Calibri"/>
          <w:szCs w:val="22"/>
        </w:rPr>
        <w:t xml:space="preserve"> dle čl. 3.3. této </w:t>
      </w:r>
      <w:r>
        <w:rPr>
          <w:rFonts w:ascii="Calibri" w:hAnsi="Calibri" w:cs="Calibri"/>
          <w:szCs w:val="22"/>
        </w:rPr>
        <w:t>S</w:t>
      </w:r>
      <w:r w:rsidRPr="00876CCA">
        <w:rPr>
          <w:rFonts w:ascii="Calibri" w:hAnsi="Calibri" w:cs="Calibri"/>
          <w:szCs w:val="22"/>
        </w:rPr>
        <w:t xml:space="preserve">mlouvy bude mezi stranami sepsán protokol o splnění milníku a to na žádost Zhotovitele.  Zhotovitel požádá </w:t>
      </w:r>
      <w:r>
        <w:rPr>
          <w:rFonts w:ascii="Calibri" w:hAnsi="Calibri" w:cs="Calibri"/>
          <w:szCs w:val="22"/>
        </w:rPr>
        <w:t xml:space="preserve">technický dozor Objednatele (čl. 9 této Smlouvy) </w:t>
      </w:r>
      <w:r w:rsidRPr="00876CCA">
        <w:rPr>
          <w:rFonts w:ascii="Calibri" w:hAnsi="Calibri" w:cs="Calibri"/>
          <w:szCs w:val="22"/>
        </w:rPr>
        <w:t xml:space="preserve">o vystavení protokolu o splnění milníku, považuje-li veškeré práce, dodávky a služby, které jsou součástí příslušného milníku, za řádně provedené. </w:t>
      </w:r>
    </w:p>
    <w:p w:rsidR="00947A1E" w:rsidRPr="000D5FCD" w:rsidRDefault="00947A1E" w:rsidP="000D5FCD">
      <w:pPr>
        <w:pStyle w:val="Zkladntextodsazen2"/>
        <w:numPr>
          <w:ilvl w:val="0"/>
          <w:numId w:val="9"/>
        </w:numPr>
        <w:spacing w:before="120"/>
        <w:rPr>
          <w:rFonts w:ascii="Calibri" w:hAnsi="Calibri" w:cs="Calibri"/>
          <w:szCs w:val="22"/>
        </w:rPr>
      </w:pPr>
      <w:r w:rsidRPr="000D5FCD">
        <w:rPr>
          <w:rFonts w:ascii="Calibri" w:hAnsi="Calibri" w:cs="Calibri"/>
          <w:szCs w:val="22"/>
        </w:rPr>
        <w:t>Žádost o vystavení Protokolu o splnění milníku bude obsahovat alespoň:</w:t>
      </w:r>
    </w:p>
    <w:p w:rsidR="00947A1E" w:rsidRPr="00876CCA" w:rsidRDefault="00947A1E" w:rsidP="007B1E69">
      <w:pPr>
        <w:pStyle w:val="Zkladntextodsazen2"/>
        <w:numPr>
          <w:ilvl w:val="0"/>
          <w:numId w:val="35"/>
        </w:numPr>
        <w:rPr>
          <w:rFonts w:ascii="Calibri" w:hAnsi="Calibri"/>
          <w:szCs w:val="22"/>
        </w:rPr>
      </w:pPr>
      <w:r w:rsidRPr="00876CCA">
        <w:rPr>
          <w:rFonts w:ascii="Calibri" w:hAnsi="Calibri"/>
          <w:szCs w:val="22"/>
        </w:rPr>
        <w:t xml:space="preserve">potvrzení </w:t>
      </w:r>
      <w:r>
        <w:rPr>
          <w:rFonts w:ascii="Calibri" w:hAnsi="Calibri"/>
          <w:szCs w:val="22"/>
        </w:rPr>
        <w:t>technického dozoru</w:t>
      </w:r>
      <w:r w:rsidRPr="00876CCA">
        <w:rPr>
          <w:rFonts w:ascii="Calibri" w:hAnsi="Calibri"/>
          <w:szCs w:val="22"/>
        </w:rPr>
        <w:t xml:space="preserve"> o tom, že b</w:t>
      </w:r>
      <w:r>
        <w:rPr>
          <w:rFonts w:ascii="Calibri" w:hAnsi="Calibri"/>
          <w:szCs w:val="22"/>
        </w:rPr>
        <w:t>yla úspěšně provedena kontrola díla před zakrytím, je-li touto S</w:t>
      </w:r>
      <w:r w:rsidRPr="00876CCA">
        <w:rPr>
          <w:rFonts w:ascii="Calibri" w:hAnsi="Calibri"/>
          <w:szCs w:val="22"/>
        </w:rPr>
        <w:t xml:space="preserve">mlouvou vyžadována, a že byl o </w:t>
      </w:r>
      <w:r>
        <w:rPr>
          <w:rFonts w:ascii="Calibri" w:hAnsi="Calibri"/>
          <w:szCs w:val="22"/>
        </w:rPr>
        <w:t>této kontrole učiněn záznam ve s</w:t>
      </w:r>
      <w:r w:rsidRPr="00876CCA">
        <w:rPr>
          <w:rFonts w:ascii="Calibri" w:hAnsi="Calibri"/>
          <w:szCs w:val="22"/>
        </w:rPr>
        <w:t xml:space="preserve">tavebním deníku; </w:t>
      </w:r>
    </w:p>
    <w:p w:rsidR="00947A1E" w:rsidRPr="00876CCA" w:rsidRDefault="00947A1E" w:rsidP="007B1E69">
      <w:pPr>
        <w:pStyle w:val="Zkladntextodsazen2"/>
        <w:numPr>
          <w:ilvl w:val="0"/>
          <w:numId w:val="35"/>
        </w:numPr>
        <w:rPr>
          <w:rFonts w:ascii="Calibri" w:hAnsi="Calibri"/>
          <w:szCs w:val="22"/>
        </w:rPr>
      </w:pPr>
      <w:r w:rsidRPr="00876CCA">
        <w:rPr>
          <w:rFonts w:ascii="Calibri" w:hAnsi="Calibri"/>
          <w:szCs w:val="22"/>
        </w:rPr>
        <w:t xml:space="preserve">dokumenty o úspěšně provedených kontroly, testy, zkoušky, měření, jejichž provedení je požadováno pro dokončení, při dokončení či po dokončení části </w:t>
      </w:r>
      <w:r>
        <w:rPr>
          <w:rFonts w:ascii="Calibri" w:hAnsi="Calibri"/>
          <w:szCs w:val="22"/>
        </w:rPr>
        <w:t>d</w:t>
      </w:r>
      <w:r w:rsidRPr="00876CCA">
        <w:rPr>
          <w:rFonts w:ascii="Calibri" w:hAnsi="Calibri"/>
          <w:szCs w:val="22"/>
        </w:rPr>
        <w:t xml:space="preserve">íla, a to zejména na základě příslušných ustanovení této </w:t>
      </w:r>
      <w:r>
        <w:rPr>
          <w:rFonts w:ascii="Calibri" w:hAnsi="Calibri"/>
          <w:szCs w:val="22"/>
        </w:rPr>
        <w:t>S</w:t>
      </w:r>
      <w:r w:rsidRPr="00876CCA">
        <w:rPr>
          <w:rFonts w:ascii="Calibri" w:hAnsi="Calibri"/>
          <w:szCs w:val="22"/>
        </w:rPr>
        <w:t xml:space="preserve">mlouvy, účinných právních předpisů nebo </w:t>
      </w:r>
      <w:r>
        <w:rPr>
          <w:rFonts w:ascii="Calibri" w:hAnsi="Calibri"/>
          <w:szCs w:val="22"/>
        </w:rPr>
        <w:t>t</w:t>
      </w:r>
      <w:r w:rsidRPr="00876CCA">
        <w:rPr>
          <w:rFonts w:ascii="Calibri" w:hAnsi="Calibri"/>
          <w:szCs w:val="22"/>
        </w:rPr>
        <w:t>echnických norem a</w:t>
      </w:r>
    </w:p>
    <w:p w:rsidR="00947A1E" w:rsidRPr="00876CCA" w:rsidRDefault="00947A1E" w:rsidP="007B1E69">
      <w:pPr>
        <w:pStyle w:val="Zkladntextodsazen2"/>
        <w:numPr>
          <w:ilvl w:val="0"/>
          <w:numId w:val="35"/>
        </w:numPr>
        <w:rPr>
          <w:rFonts w:ascii="Calibri" w:hAnsi="Calibri"/>
          <w:szCs w:val="22"/>
        </w:rPr>
      </w:pPr>
      <w:r w:rsidRPr="00876CCA">
        <w:rPr>
          <w:rFonts w:ascii="Calibri" w:hAnsi="Calibri"/>
          <w:szCs w:val="22"/>
        </w:rPr>
        <w:t xml:space="preserve">potvrzení o provedení </w:t>
      </w:r>
      <w:r>
        <w:rPr>
          <w:rFonts w:ascii="Calibri" w:hAnsi="Calibri"/>
          <w:szCs w:val="22"/>
        </w:rPr>
        <w:t>z</w:t>
      </w:r>
      <w:r w:rsidRPr="00876CCA">
        <w:rPr>
          <w:rFonts w:ascii="Calibri" w:hAnsi="Calibri"/>
          <w:szCs w:val="22"/>
        </w:rPr>
        <w:t>měn</w:t>
      </w:r>
      <w:r>
        <w:rPr>
          <w:rFonts w:ascii="Calibri" w:hAnsi="Calibri"/>
          <w:szCs w:val="22"/>
        </w:rPr>
        <w:t xml:space="preserve"> díla</w:t>
      </w:r>
      <w:r w:rsidRPr="00876CCA">
        <w:rPr>
          <w:rFonts w:ascii="Calibri" w:hAnsi="Calibri"/>
          <w:szCs w:val="22"/>
        </w:rPr>
        <w:t>, pokud byly provedeny.</w:t>
      </w:r>
    </w:p>
    <w:p w:rsidR="00947A1E" w:rsidRPr="00876CCA" w:rsidRDefault="00947A1E" w:rsidP="00876CCA">
      <w:pPr>
        <w:pStyle w:val="Zkladntextodsazen2"/>
        <w:numPr>
          <w:ilvl w:val="0"/>
          <w:numId w:val="9"/>
        </w:numPr>
        <w:spacing w:before="120"/>
        <w:rPr>
          <w:rFonts w:ascii="Calibri" w:hAnsi="Calibri" w:cs="Calibri"/>
          <w:szCs w:val="22"/>
        </w:rPr>
      </w:pPr>
      <w:r w:rsidRPr="00876CCA">
        <w:rPr>
          <w:rFonts w:ascii="Calibri" w:hAnsi="Calibri" w:cs="Calibri"/>
          <w:szCs w:val="22"/>
        </w:rPr>
        <w:t xml:space="preserve">Pojem „úspěšně“ pro potřeby předchozího bodu znamená, že </w:t>
      </w:r>
    </w:p>
    <w:p w:rsidR="00947A1E" w:rsidRDefault="00947A1E" w:rsidP="007B1E69">
      <w:pPr>
        <w:pStyle w:val="Zkladntextodsazen2"/>
        <w:numPr>
          <w:ilvl w:val="0"/>
          <w:numId w:val="35"/>
        </w:numPr>
        <w:rPr>
          <w:rFonts w:ascii="Calibri" w:hAnsi="Calibri" w:cs="Calibri"/>
          <w:szCs w:val="22"/>
        </w:rPr>
      </w:pPr>
      <w:r w:rsidRPr="00876CCA">
        <w:rPr>
          <w:rFonts w:ascii="Calibri" w:hAnsi="Calibri"/>
          <w:szCs w:val="22"/>
        </w:rPr>
        <w:t>při kontrolách</w:t>
      </w:r>
      <w:r w:rsidRPr="000D5FCD">
        <w:rPr>
          <w:rFonts w:ascii="Calibri" w:hAnsi="Calibri" w:cs="Calibri"/>
          <w:szCs w:val="22"/>
        </w:rPr>
        <w:t>, měřeních, zkouškách či Testech dokonč</w:t>
      </w:r>
      <w:r>
        <w:rPr>
          <w:rFonts w:ascii="Calibri" w:hAnsi="Calibri" w:cs="Calibri"/>
          <w:szCs w:val="22"/>
        </w:rPr>
        <w:t xml:space="preserve">ení nebyly zjištěny vady provádění, </w:t>
      </w:r>
      <w:r w:rsidRPr="000D5FCD">
        <w:rPr>
          <w:rFonts w:ascii="Calibri" w:hAnsi="Calibri" w:cs="Calibri"/>
          <w:szCs w:val="22"/>
        </w:rPr>
        <w:t>nebo</w:t>
      </w:r>
    </w:p>
    <w:p w:rsidR="00947A1E" w:rsidRPr="00876CCA" w:rsidRDefault="00947A1E" w:rsidP="007B1E69">
      <w:pPr>
        <w:pStyle w:val="Zkladntextodsazen2"/>
        <w:numPr>
          <w:ilvl w:val="0"/>
          <w:numId w:val="35"/>
        </w:numPr>
        <w:rPr>
          <w:rFonts w:ascii="Calibri" w:hAnsi="Calibri" w:cs="Calibri"/>
          <w:szCs w:val="22"/>
        </w:rPr>
      </w:pPr>
      <w:r w:rsidRPr="00876CCA">
        <w:rPr>
          <w:rFonts w:ascii="Calibri" w:hAnsi="Calibri"/>
          <w:szCs w:val="22"/>
        </w:rPr>
        <w:t>Objednatel</w:t>
      </w:r>
      <w:r>
        <w:rPr>
          <w:rFonts w:ascii="Calibri" w:hAnsi="Calibri"/>
          <w:szCs w:val="22"/>
        </w:rPr>
        <w:t xml:space="preserve"> písemně potvrdil, že zjištěné v</w:t>
      </w:r>
      <w:r w:rsidRPr="00876CCA">
        <w:rPr>
          <w:rFonts w:ascii="Calibri" w:hAnsi="Calibri"/>
          <w:szCs w:val="22"/>
        </w:rPr>
        <w:t xml:space="preserve">ady nejsou pro splnění </w:t>
      </w:r>
      <w:r>
        <w:rPr>
          <w:rFonts w:ascii="Calibri" w:hAnsi="Calibri"/>
          <w:szCs w:val="22"/>
        </w:rPr>
        <w:t>m</w:t>
      </w:r>
      <w:r w:rsidRPr="00876CCA">
        <w:rPr>
          <w:rFonts w:ascii="Calibri" w:hAnsi="Calibri"/>
          <w:szCs w:val="22"/>
        </w:rPr>
        <w:t>ilníku významné; dohodnuté termíny či lhůty, v nichž budou takové Vady provádění odstraněny, budou uvedeny v</w:t>
      </w:r>
      <w:r w:rsidRPr="00876CCA">
        <w:rPr>
          <w:rFonts w:ascii="Calibri" w:hAnsi="Calibri" w:cs="Calibri"/>
          <w:szCs w:val="22"/>
        </w:rPr>
        <w:t xml:space="preserve"> Protokolu o splnění milníku, pokud již odstraněny nebyly.</w:t>
      </w:r>
    </w:p>
    <w:p w:rsidR="00947A1E" w:rsidRPr="000D5FCD" w:rsidRDefault="00947A1E" w:rsidP="000D5FCD">
      <w:pPr>
        <w:pStyle w:val="Zkladntextodsazen2"/>
        <w:numPr>
          <w:ilvl w:val="0"/>
          <w:numId w:val="9"/>
        </w:numPr>
        <w:spacing w:before="120"/>
        <w:rPr>
          <w:rFonts w:ascii="Calibri" w:hAnsi="Calibri" w:cs="Calibri"/>
          <w:szCs w:val="22"/>
        </w:rPr>
      </w:pPr>
      <w:r>
        <w:rPr>
          <w:rFonts w:ascii="Calibri" w:hAnsi="Calibri" w:cs="Calibri"/>
          <w:szCs w:val="22"/>
        </w:rPr>
        <w:t>Technický dozor</w:t>
      </w:r>
      <w:r w:rsidRPr="000D5FCD">
        <w:rPr>
          <w:rFonts w:ascii="Calibri" w:hAnsi="Calibri" w:cs="Calibri"/>
          <w:szCs w:val="22"/>
        </w:rPr>
        <w:t xml:space="preserve"> provede ve lhůtě 5 dnů o</w:t>
      </w:r>
      <w:r>
        <w:rPr>
          <w:rFonts w:ascii="Calibri" w:hAnsi="Calibri" w:cs="Calibri"/>
          <w:szCs w:val="22"/>
        </w:rPr>
        <w:t>d obdržení žádosti o vystavení p</w:t>
      </w:r>
      <w:r w:rsidRPr="000D5FCD">
        <w:rPr>
          <w:rFonts w:ascii="Calibri" w:hAnsi="Calibri" w:cs="Calibri"/>
          <w:szCs w:val="22"/>
        </w:rPr>
        <w:t xml:space="preserve">rotokolu o splnění milníku kontrolu veškerých prací, dodávek a služeb, které měly být provedeny v příslušném </w:t>
      </w:r>
      <w:r>
        <w:rPr>
          <w:rFonts w:ascii="Calibri" w:hAnsi="Calibri" w:cs="Calibri"/>
          <w:szCs w:val="22"/>
        </w:rPr>
        <w:t>m</w:t>
      </w:r>
      <w:r w:rsidRPr="000D5FCD">
        <w:rPr>
          <w:rFonts w:ascii="Calibri" w:hAnsi="Calibri" w:cs="Calibri"/>
          <w:szCs w:val="22"/>
        </w:rPr>
        <w:t>ilníku; p</w:t>
      </w:r>
      <w:r>
        <w:rPr>
          <w:rFonts w:ascii="Calibri" w:hAnsi="Calibri" w:cs="Calibri"/>
          <w:szCs w:val="22"/>
        </w:rPr>
        <w:t>ro potřeby této kontroly nařídí</w:t>
      </w:r>
      <w:r w:rsidRPr="000D5FCD">
        <w:rPr>
          <w:rFonts w:ascii="Calibri" w:hAnsi="Calibri" w:cs="Calibri"/>
          <w:szCs w:val="22"/>
        </w:rPr>
        <w:t xml:space="preserve"> provedení příslušných kontrol, měření či zkoušek, bude-li to považovat za nutné.</w:t>
      </w:r>
    </w:p>
    <w:p w:rsidR="00947A1E" w:rsidRPr="00876CCA" w:rsidRDefault="00947A1E" w:rsidP="00876CCA">
      <w:pPr>
        <w:pStyle w:val="Zkladntextodsazen2"/>
        <w:numPr>
          <w:ilvl w:val="0"/>
          <w:numId w:val="9"/>
        </w:numPr>
        <w:spacing w:before="120"/>
        <w:rPr>
          <w:rFonts w:ascii="Calibri" w:hAnsi="Calibri" w:cs="Calibri"/>
          <w:szCs w:val="22"/>
        </w:rPr>
      </w:pPr>
      <w:r w:rsidRPr="000D5FCD">
        <w:rPr>
          <w:rFonts w:ascii="Calibri" w:hAnsi="Calibri" w:cs="Calibri"/>
          <w:szCs w:val="22"/>
        </w:rPr>
        <w:t xml:space="preserve">V případě, že </w:t>
      </w:r>
      <w:r>
        <w:rPr>
          <w:rFonts w:ascii="Calibri" w:hAnsi="Calibri" w:cs="Calibri"/>
          <w:szCs w:val="22"/>
        </w:rPr>
        <w:t xml:space="preserve">technický dozor </w:t>
      </w:r>
      <w:r w:rsidRPr="000D5FCD">
        <w:rPr>
          <w:rFonts w:ascii="Calibri" w:hAnsi="Calibri" w:cs="Calibri"/>
          <w:szCs w:val="22"/>
        </w:rPr>
        <w:t xml:space="preserve">kontrolou dle předchozího bodu zjistí, že nebyly provedeny veškeré práce, dodávky či služby stanovené pro příslušný </w:t>
      </w:r>
      <w:r>
        <w:rPr>
          <w:rFonts w:ascii="Calibri" w:hAnsi="Calibri" w:cs="Calibri"/>
          <w:szCs w:val="22"/>
        </w:rPr>
        <w:t>m</w:t>
      </w:r>
      <w:r w:rsidRPr="000D5FCD">
        <w:rPr>
          <w:rFonts w:ascii="Calibri" w:hAnsi="Calibri" w:cs="Calibri"/>
          <w:szCs w:val="22"/>
        </w:rPr>
        <w:t>ilník, nebo že nebyly provedeny řádně, vyzve Zhotovitele k nápravě, případně stanoví závazný způsob nápravy</w:t>
      </w:r>
      <w:r>
        <w:rPr>
          <w:rFonts w:ascii="Calibri" w:hAnsi="Calibri" w:cs="Calibri"/>
          <w:szCs w:val="22"/>
        </w:rPr>
        <w:t xml:space="preserve"> (čl. 4.11. tím není dotčen).</w:t>
      </w:r>
      <w:r w:rsidRPr="00876CCA">
        <w:rPr>
          <w:rFonts w:ascii="Calibri" w:hAnsi="Calibri" w:cs="Calibri"/>
          <w:szCs w:val="22"/>
        </w:rPr>
        <w:t xml:space="preserve"> Dokud nebude taková náprava Zhotovitelem provedena, </w:t>
      </w:r>
      <w:r>
        <w:rPr>
          <w:rFonts w:ascii="Calibri" w:hAnsi="Calibri" w:cs="Calibri"/>
          <w:szCs w:val="22"/>
        </w:rPr>
        <w:t xml:space="preserve">technický dozor </w:t>
      </w:r>
      <w:r w:rsidRPr="00876CCA">
        <w:rPr>
          <w:rFonts w:ascii="Calibri" w:hAnsi="Calibri" w:cs="Calibri"/>
          <w:szCs w:val="22"/>
        </w:rPr>
        <w:t xml:space="preserve">žádost o vystavení </w:t>
      </w:r>
      <w:r>
        <w:rPr>
          <w:rFonts w:ascii="Calibri" w:hAnsi="Calibri" w:cs="Calibri"/>
          <w:szCs w:val="22"/>
        </w:rPr>
        <w:t>p</w:t>
      </w:r>
      <w:r w:rsidRPr="00876CCA">
        <w:rPr>
          <w:rFonts w:ascii="Calibri" w:hAnsi="Calibri" w:cs="Calibri"/>
          <w:szCs w:val="22"/>
        </w:rPr>
        <w:t xml:space="preserve">rotokolu o splnění milníku dále neověřuje. Den, kdy je taková náprava provedena, se pak považuje za den </w:t>
      </w:r>
      <w:r>
        <w:rPr>
          <w:rFonts w:ascii="Calibri" w:hAnsi="Calibri" w:cs="Calibri"/>
          <w:szCs w:val="22"/>
        </w:rPr>
        <w:t>předložení žádosti o vystavení p</w:t>
      </w:r>
      <w:r w:rsidRPr="00876CCA">
        <w:rPr>
          <w:rFonts w:ascii="Calibri" w:hAnsi="Calibri" w:cs="Calibri"/>
          <w:szCs w:val="22"/>
        </w:rPr>
        <w:t xml:space="preserve">rotokolu o splnění milníku.  </w:t>
      </w:r>
    </w:p>
    <w:p w:rsidR="00947A1E" w:rsidRPr="00876CCA" w:rsidRDefault="00947A1E" w:rsidP="00876CCA">
      <w:pPr>
        <w:pStyle w:val="Zkladntextodsazen2"/>
        <w:numPr>
          <w:ilvl w:val="0"/>
          <w:numId w:val="9"/>
        </w:numPr>
        <w:spacing w:before="120"/>
        <w:rPr>
          <w:rFonts w:ascii="Calibri" w:hAnsi="Calibri" w:cs="Calibri"/>
          <w:szCs w:val="22"/>
        </w:rPr>
      </w:pPr>
      <w:r>
        <w:rPr>
          <w:rFonts w:ascii="Calibri" w:hAnsi="Calibri" w:cs="Calibri"/>
          <w:szCs w:val="22"/>
        </w:rPr>
        <w:lastRenderedPageBreak/>
        <w:t xml:space="preserve">Technický dozor </w:t>
      </w:r>
      <w:r w:rsidRPr="00876CCA">
        <w:rPr>
          <w:rFonts w:ascii="Calibri" w:hAnsi="Calibri" w:cs="Calibri"/>
          <w:szCs w:val="22"/>
        </w:rPr>
        <w:t>ověří úplnost a správnost žádosti o vystavení p</w:t>
      </w:r>
      <w:r>
        <w:rPr>
          <w:rFonts w:ascii="Calibri" w:hAnsi="Calibri" w:cs="Calibri"/>
          <w:szCs w:val="22"/>
        </w:rPr>
        <w:t>rotokolu o splnění milníku. J</w:t>
      </w:r>
      <w:r w:rsidRPr="00876CCA">
        <w:rPr>
          <w:rFonts w:ascii="Calibri" w:hAnsi="Calibri" w:cs="Calibri"/>
          <w:szCs w:val="22"/>
        </w:rPr>
        <w:t>e oprávněn požadovat její doplnění, opravu nebo vysvětlení a Zhotovitel je povinen takovému požadavku vyhovět.</w:t>
      </w:r>
      <w:r>
        <w:rPr>
          <w:rFonts w:ascii="Calibri" w:hAnsi="Calibri" w:cs="Calibri"/>
          <w:szCs w:val="22"/>
        </w:rPr>
        <w:t xml:space="preserve"> </w:t>
      </w:r>
      <w:r w:rsidRPr="00876CCA">
        <w:rPr>
          <w:rFonts w:ascii="Calibri" w:hAnsi="Calibri" w:cs="Calibri"/>
          <w:szCs w:val="22"/>
        </w:rPr>
        <w:t xml:space="preserve">V případě, že obsah jakéhokoli dokumentu předkládaného Zhotovitelem v souvislosti s vystavením </w:t>
      </w:r>
      <w:r>
        <w:rPr>
          <w:rFonts w:ascii="Calibri" w:hAnsi="Calibri" w:cs="Calibri"/>
          <w:szCs w:val="22"/>
        </w:rPr>
        <w:t>p</w:t>
      </w:r>
      <w:r w:rsidRPr="00876CCA">
        <w:rPr>
          <w:rFonts w:ascii="Calibri" w:hAnsi="Calibri" w:cs="Calibri"/>
          <w:szCs w:val="22"/>
        </w:rPr>
        <w:t xml:space="preserve">rotokolu o splnění </w:t>
      </w:r>
      <w:r>
        <w:rPr>
          <w:rFonts w:ascii="Calibri" w:hAnsi="Calibri" w:cs="Calibri"/>
          <w:szCs w:val="22"/>
        </w:rPr>
        <w:t>milníku je stanoven příslušnou t</w:t>
      </w:r>
      <w:r w:rsidRPr="00876CCA">
        <w:rPr>
          <w:rFonts w:ascii="Calibri" w:hAnsi="Calibri" w:cs="Calibri"/>
          <w:szCs w:val="22"/>
        </w:rPr>
        <w:t>echnickou normou, je Zhotovitel povinen takový dokument</w:t>
      </w:r>
      <w:r>
        <w:rPr>
          <w:rFonts w:ascii="Calibri" w:hAnsi="Calibri" w:cs="Calibri"/>
          <w:szCs w:val="22"/>
        </w:rPr>
        <w:t xml:space="preserve"> předložit v souladu s takovou t</w:t>
      </w:r>
      <w:r w:rsidRPr="00876CCA">
        <w:rPr>
          <w:rFonts w:ascii="Calibri" w:hAnsi="Calibri" w:cs="Calibri"/>
          <w:szCs w:val="22"/>
        </w:rPr>
        <w:t>echnickou normou.</w:t>
      </w:r>
    </w:p>
    <w:p w:rsidR="00947A1E" w:rsidRPr="00876CCA" w:rsidRDefault="00947A1E" w:rsidP="00876CCA">
      <w:pPr>
        <w:pStyle w:val="Zkladntextodsazen2"/>
        <w:numPr>
          <w:ilvl w:val="0"/>
          <w:numId w:val="9"/>
        </w:numPr>
        <w:spacing w:before="120"/>
        <w:rPr>
          <w:rFonts w:ascii="Calibri" w:hAnsi="Calibri" w:cs="Calibri"/>
          <w:szCs w:val="22"/>
        </w:rPr>
      </w:pPr>
      <w:r>
        <w:rPr>
          <w:rFonts w:ascii="Calibri" w:hAnsi="Calibri" w:cs="Calibri"/>
          <w:szCs w:val="22"/>
        </w:rPr>
        <w:t>Shledá-li technický dozor žádost o vystavení P</w:t>
      </w:r>
      <w:r w:rsidRPr="00876CCA">
        <w:rPr>
          <w:rFonts w:ascii="Calibri" w:hAnsi="Calibri" w:cs="Calibri"/>
          <w:szCs w:val="22"/>
        </w:rPr>
        <w:t xml:space="preserve">rotokolu o splnění milníku úplnou a správnou, předloží ji Objednateli. Teprve poté, co Objednatel potvrdí svůj souhlas s touto žádostí, vystaví </w:t>
      </w:r>
      <w:r>
        <w:rPr>
          <w:rFonts w:ascii="Calibri" w:hAnsi="Calibri" w:cs="Calibri"/>
          <w:szCs w:val="22"/>
        </w:rPr>
        <w:t xml:space="preserve">technický dozor </w:t>
      </w:r>
      <w:r w:rsidRPr="00876CCA">
        <w:rPr>
          <w:rFonts w:ascii="Calibri" w:hAnsi="Calibri" w:cs="Calibri"/>
          <w:szCs w:val="22"/>
        </w:rPr>
        <w:t xml:space="preserve">protokol o splnění milníku, který do 3 dnů ode dne jeho vystavení doručí Zhotoviteli. Za den splnění milníku se považuje den, kdy byla </w:t>
      </w:r>
      <w:r>
        <w:rPr>
          <w:rFonts w:ascii="Calibri" w:hAnsi="Calibri" w:cs="Calibri"/>
          <w:szCs w:val="22"/>
        </w:rPr>
        <w:t xml:space="preserve">technickému dozoru </w:t>
      </w:r>
      <w:r w:rsidRPr="00876CCA">
        <w:rPr>
          <w:rFonts w:ascii="Calibri" w:hAnsi="Calibri" w:cs="Calibri"/>
          <w:szCs w:val="22"/>
        </w:rPr>
        <w:t xml:space="preserve">Zhotovitelem předložena úplná a správná žádost o vystavení Protokolu o splnění milníku, případně den, kdy byla tato žádost úplně a správně doplněna, opravena nebo vysvětlena. </w:t>
      </w:r>
    </w:p>
    <w:p w:rsidR="00947A1E" w:rsidRPr="000D5FCD" w:rsidRDefault="00947A1E" w:rsidP="000D5FCD">
      <w:pPr>
        <w:pStyle w:val="Zkladntextodsazen2"/>
        <w:numPr>
          <w:ilvl w:val="0"/>
          <w:numId w:val="9"/>
        </w:numPr>
        <w:spacing w:before="120"/>
        <w:rPr>
          <w:rFonts w:ascii="Calibri" w:hAnsi="Calibri" w:cs="Calibri"/>
          <w:szCs w:val="22"/>
        </w:rPr>
      </w:pPr>
      <w:r w:rsidRPr="000D5FCD">
        <w:rPr>
          <w:rFonts w:ascii="Calibri" w:hAnsi="Calibri" w:cs="Calibri"/>
          <w:szCs w:val="22"/>
        </w:rPr>
        <w:t>Nesh</w:t>
      </w:r>
      <w:r>
        <w:rPr>
          <w:rFonts w:ascii="Calibri" w:hAnsi="Calibri" w:cs="Calibri"/>
          <w:szCs w:val="22"/>
        </w:rPr>
        <w:t>ledá-li technický dozor žádost o vystavení p</w:t>
      </w:r>
      <w:r w:rsidRPr="000D5FCD">
        <w:rPr>
          <w:rFonts w:ascii="Calibri" w:hAnsi="Calibri" w:cs="Calibri"/>
          <w:szCs w:val="22"/>
        </w:rPr>
        <w:t>rotokolu o splnění milníku úplnou a správnou, příp. nepotvrdí-li Objednatel svůj souhlas se žádostí, hledí se na takovou žádost, jako by nebyla předložena, a to se všemi důsledky, které se s jejím nepředložením pojí.</w:t>
      </w:r>
    </w:p>
    <w:p w:rsidR="00947A1E" w:rsidRPr="000D5FCD" w:rsidRDefault="00947A1E" w:rsidP="000D5FCD">
      <w:pPr>
        <w:pStyle w:val="Zkladntextodsazen2"/>
        <w:numPr>
          <w:ilvl w:val="0"/>
          <w:numId w:val="9"/>
        </w:numPr>
        <w:spacing w:before="120"/>
        <w:rPr>
          <w:rFonts w:ascii="Calibri" w:hAnsi="Calibri" w:cs="Calibri"/>
          <w:szCs w:val="22"/>
        </w:rPr>
      </w:pPr>
      <w:r>
        <w:rPr>
          <w:rFonts w:ascii="Calibri" w:hAnsi="Calibri" w:cs="Calibri"/>
          <w:szCs w:val="22"/>
        </w:rPr>
        <w:t>Není-li m</w:t>
      </w:r>
      <w:r w:rsidRPr="000D5FCD">
        <w:rPr>
          <w:rFonts w:ascii="Calibri" w:hAnsi="Calibri" w:cs="Calibri"/>
          <w:szCs w:val="22"/>
        </w:rPr>
        <w:t xml:space="preserve">ilník splněn řádně nebo včas, je Zhotovitel s jeho splněním v </w:t>
      </w:r>
      <w:r>
        <w:rPr>
          <w:rFonts w:ascii="Calibri" w:hAnsi="Calibri" w:cs="Calibri"/>
          <w:szCs w:val="22"/>
        </w:rPr>
        <w:t xml:space="preserve">prodlení. </w:t>
      </w:r>
    </w:p>
    <w:p w:rsidR="00947A1E" w:rsidRPr="00876CCA" w:rsidRDefault="00947A1E" w:rsidP="00876CCA">
      <w:pPr>
        <w:pStyle w:val="Zkladntextodsazen2"/>
        <w:numPr>
          <w:ilvl w:val="0"/>
          <w:numId w:val="9"/>
        </w:numPr>
        <w:spacing w:before="120"/>
        <w:rPr>
          <w:rFonts w:ascii="Calibri" w:hAnsi="Calibri" w:cs="Calibri"/>
          <w:szCs w:val="22"/>
        </w:rPr>
      </w:pPr>
      <w:r>
        <w:rPr>
          <w:rFonts w:ascii="Calibri" w:hAnsi="Calibri" w:cs="Calibri"/>
          <w:szCs w:val="22"/>
        </w:rPr>
        <w:t>Pro vyloučení pochybností s</w:t>
      </w:r>
      <w:r w:rsidRPr="000D5FCD">
        <w:rPr>
          <w:rFonts w:ascii="Calibri" w:hAnsi="Calibri" w:cs="Calibri"/>
          <w:szCs w:val="22"/>
        </w:rPr>
        <w:t xml:space="preserve">mluvní strany výslovně utvrzují, že splněním kteréhokoli </w:t>
      </w:r>
      <w:r>
        <w:rPr>
          <w:rFonts w:ascii="Calibri" w:hAnsi="Calibri" w:cs="Calibri"/>
          <w:szCs w:val="22"/>
        </w:rPr>
        <w:t>milníku není část díla odpovídající příslušnému m</w:t>
      </w:r>
      <w:r w:rsidRPr="000D5FCD">
        <w:rPr>
          <w:rFonts w:ascii="Calibri" w:hAnsi="Calibri" w:cs="Calibri"/>
          <w:szCs w:val="22"/>
        </w:rPr>
        <w:t>ilníku převzata Objednatelem ani na Objednatele</w:t>
      </w:r>
      <w:r>
        <w:rPr>
          <w:rFonts w:ascii="Calibri" w:hAnsi="Calibri" w:cs="Calibri"/>
          <w:szCs w:val="22"/>
        </w:rPr>
        <w:t xml:space="preserve"> nepřechází nebezpečí škody na d</w:t>
      </w:r>
      <w:r w:rsidRPr="000D5FCD">
        <w:rPr>
          <w:rFonts w:ascii="Calibri" w:hAnsi="Calibri" w:cs="Calibri"/>
          <w:szCs w:val="22"/>
        </w:rPr>
        <w:t>íle či jeho části.</w:t>
      </w:r>
    </w:p>
    <w:p w:rsidR="00947A1E" w:rsidRPr="00E24DFC" w:rsidRDefault="00947A1E" w:rsidP="007B1E69">
      <w:pPr>
        <w:pStyle w:val="Zkladntextodsazen2"/>
        <w:spacing w:before="120"/>
        <w:ind w:left="0"/>
        <w:rPr>
          <w:rFonts w:ascii="Calibri" w:hAnsi="Calibri" w:cs="Calibri"/>
          <w:szCs w:val="22"/>
        </w:rPr>
      </w:pPr>
    </w:p>
    <w:p w:rsidR="00947A1E" w:rsidRPr="00E24DFC" w:rsidRDefault="00947A1E" w:rsidP="00164EA2">
      <w:pPr>
        <w:pStyle w:val="Zkladntextodsazen"/>
        <w:ind w:left="0"/>
        <w:jc w:val="center"/>
        <w:outlineLvl w:val="0"/>
        <w:rPr>
          <w:rFonts w:ascii="Calibri" w:hAnsi="Calibri" w:cs="Calibri"/>
          <w:b/>
          <w:sz w:val="22"/>
          <w:szCs w:val="22"/>
        </w:rPr>
      </w:pPr>
      <w:r w:rsidRPr="00E24DFC">
        <w:rPr>
          <w:rFonts w:ascii="Calibri" w:hAnsi="Calibri" w:cs="Calibri"/>
          <w:b/>
          <w:sz w:val="22"/>
          <w:szCs w:val="22"/>
        </w:rPr>
        <w:t>5.</w:t>
      </w:r>
    </w:p>
    <w:p w:rsidR="00947A1E" w:rsidRPr="00E24DFC" w:rsidRDefault="00947A1E" w:rsidP="007B1E69">
      <w:pPr>
        <w:pStyle w:val="Zkladntextodsazen"/>
        <w:ind w:left="0"/>
        <w:jc w:val="center"/>
        <w:rPr>
          <w:rFonts w:ascii="Calibri" w:hAnsi="Calibri" w:cs="Calibri"/>
          <w:b/>
          <w:sz w:val="22"/>
          <w:szCs w:val="22"/>
        </w:rPr>
      </w:pPr>
      <w:r w:rsidRPr="00E24DFC">
        <w:rPr>
          <w:rFonts w:ascii="Calibri" w:hAnsi="Calibri" w:cs="Calibri"/>
          <w:b/>
          <w:sz w:val="22"/>
          <w:szCs w:val="22"/>
        </w:rPr>
        <w:t>Cena díla</w:t>
      </w:r>
    </w:p>
    <w:p w:rsidR="00947A1E" w:rsidRPr="00E71599" w:rsidRDefault="00947A1E" w:rsidP="007B1E69">
      <w:pPr>
        <w:pStyle w:val="Zkladntextodsazen2"/>
        <w:numPr>
          <w:ilvl w:val="0"/>
          <w:numId w:val="10"/>
        </w:numPr>
        <w:tabs>
          <w:tab w:val="left" w:pos="2520"/>
        </w:tabs>
        <w:spacing w:before="240"/>
        <w:rPr>
          <w:rFonts w:ascii="Calibri" w:hAnsi="Calibri" w:cs="Calibri"/>
          <w:b/>
          <w:szCs w:val="22"/>
        </w:rPr>
      </w:pPr>
      <w:r w:rsidRPr="00E71599">
        <w:rPr>
          <w:rFonts w:ascii="Calibri" w:hAnsi="Calibri" w:cs="Calibri"/>
          <w:b/>
          <w:szCs w:val="22"/>
        </w:rPr>
        <w:t xml:space="preserve">Cena díla činí : </w:t>
      </w:r>
      <w:r w:rsidRPr="00E71599">
        <w:rPr>
          <w:rFonts w:ascii="Calibri" w:hAnsi="Calibri" w:cs="Calibri"/>
          <w:b/>
          <w:szCs w:val="22"/>
        </w:rPr>
        <w:tab/>
        <w:t xml:space="preserve">                         ………………… .-Kč bez DPH, slovy (……………………………………)</w:t>
      </w:r>
    </w:p>
    <w:p w:rsidR="00947A1E" w:rsidRPr="00E71599" w:rsidRDefault="00947A1E" w:rsidP="007B1E69">
      <w:pPr>
        <w:pStyle w:val="Zkladntextodsazen2"/>
        <w:tabs>
          <w:tab w:val="left" w:pos="2520"/>
        </w:tabs>
        <w:ind w:left="851"/>
        <w:rPr>
          <w:rFonts w:ascii="Calibri" w:hAnsi="Calibri" w:cs="Calibri"/>
          <w:szCs w:val="22"/>
        </w:rPr>
      </w:pPr>
      <w:r w:rsidRPr="00E71599">
        <w:rPr>
          <w:rFonts w:ascii="Calibri" w:hAnsi="Calibri" w:cs="Calibri"/>
          <w:szCs w:val="22"/>
        </w:rPr>
        <w:t xml:space="preserve">DPH při sazbě 21 % činí                ………………….,- Kč; </w:t>
      </w:r>
    </w:p>
    <w:p w:rsidR="00947A1E" w:rsidRDefault="00947A1E" w:rsidP="007B1E69">
      <w:pPr>
        <w:pStyle w:val="Zkladntextodsazen2"/>
        <w:tabs>
          <w:tab w:val="left" w:pos="2520"/>
        </w:tabs>
        <w:ind w:left="851"/>
        <w:rPr>
          <w:rFonts w:ascii="Calibri" w:hAnsi="Calibri" w:cs="Calibri"/>
          <w:szCs w:val="22"/>
        </w:rPr>
      </w:pPr>
      <w:r w:rsidRPr="00E71599">
        <w:rPr>
          <w:rFonts w:ascii="Calibri" w:hAnsi="Calibri" w:cs="Calibri"/>
          <w:szCs w:val="22"/>
        </w:rPr>
        <w:t>součet Ceny díla a DPH činí         …………………. ,- Kč.</w:t>
      </w:r>
      <w:r w:rsidRPr="00E71599">
        <w:rPr>
          <w:rStyle w:val="Znakapoznpodarou"/>
          <w:rFonts w:ascii="Calibri" w:hAnsi="Calibri" w:cs="Calibri"/>
          <w:szCs w:val="22"/>
        </w:rPr>
        <w:footnoteReference w:id="1"/>
      </w:r>
      <w:r w:rsidRPr="00830480">
        <w:rPr>
          <w:rFonts w:ascii="Calibri" w:hAnsi="Calibri" w:cs="Calibri"/>
          <w:szCs w:val="22"/>
        </w:rPr>
        <w:t xml:space="preserve"> </w:t>
      </w:r>
    </w:p>
    <w:p w:rsidR="00947A1E" w:rsidRDefault="00947A1E" w:rsidP="00830480">
      <w:pPr>
        <w:pStyle w:val="Zkladntextodsazen2"/>
        <w:tabs>
          <w:tab w:val="left" w:pos="2520"/>
        </w:tabs>
        <w:ind w:left="851"/>
        <w:rPr>
          <w:rFonts w:ascii="Calibri" w:hAnsi="Calibri" w:cs="Calibri"/>
          <w:szCs w:val="22"/>
        </w:rPr>
      </w:pPr>
    </w:p>
    <w:p w:rsidR="00947A1E" w:rsidRPr="00E24DFC" w:rsidRDefault="00947A1E" w:rsidP="00635B5D">
      <w:pPr>
        <w:pStyle w:val="Zkladntextodsazen2"/>
        <w:numPr>
          <w:ilvl w:val="0"/>
          <w:numId w:val="10"/>
        </w:numPr>
        <w:spacing w:before="120"/>
        <w:rPr>
          <w:rFonts w:ascii="Calibri" w:hAnsi="Calibri" w:cs="Calibri"/>
          <w:szCs w:val="22"/>
        </w:rPr>
      </w:pPr>
      <w:r w:rsidRPr="00070280">
        <w:rPr>
          <w:rFonts w:ascii="Calibri" w:hAnsi="Calibri" w:cs="Calibri"/>
          <w:szCs w:val="22"/>
        </w:rPr>
        <w:t>Cena díla je stanovena jako celková</w:t>
      </w:r>
      <w:r>
        <w:rPr>
          <w:rFonts w:ascii="Calibri" w:hAnsi="Calibri" w:cs="Calibri"/>
          <w:szCs w:val="22"/>
        </w:rPr>
        <w:t xml:space="preserve"> </w:t>
      </w:r>
      <w:r w:rsidRPr="00070280">
        <w:rPr>
          <w:rFonts w:ascii="Calibri" w:hAnsi="Calibri" w:cs="Calibri"/>
          <w:szCs w:val="22"/>
        </w:rPr>
        <w:t>cena za kompletní splnění předmětu veřejné zakázky po celou dobu provádění díla, tedy</w:t>
      </w:r>
      <w:r>
        <w:rPr>
          <w:rFonts w:ascii="Calibri" w:hAnsi="Calibri" w:cs="Calibri"/>
          <w:szCs w:val="22"/>
        </w:rPr>
        <w:t xml:space="preserve"> jako cena</w:t>
      </w:r>
      <w:r w:rsidRPr="00070280">
        <w:rPr>
          <w:rFonts w:ascii="Calibri" w:hAnsi="Calibri" w:cs="Calibri"/>
          <w:szCs w:val="22"/>
        </w:rPr>
        <w:t xml:space="preserve"> konečná. Cena díla je dána cenovou Nabídkou Zhotovitele, která byla zpracov</w:t>
      </w:r>
      <w:r>
        <w:rPr>
          <w:rFonts w:ascii="Calibri" w:hAnsi="Calibri" w:cs="Calibri"/>
          <w:szCs w:val="22"/>
        </w:rPr>
        <w:t>ána před uzavřením této S</w:t>
      </w:r>
      <w:r w:rsidRPr="00070280">
        <w:rPr>
          <w:rFonts w:ascii="Calibri" w:hAnsi="Calibri" w:cs="Calibri"/>
          <w:szCs w:val="22"/>
        </w:rPr>
        <w:t>mlouvy. Zhotovitel prohlašuje, že v </w:t>
      </w:r>
      <w:r>
        <w:rPr>
          <w:rFonts w:ascii="Calibri" w:hAnsi="Calibri" w:cs="Calibri"/>
          <w:szCs w:val="22"/>
        </w:rPr>
        <w:t>c</w:t>
      </w:r>
      <w:r w:rsidRPr="00070280">
        <w:rPr>
          <w:rFonts w:ascii="Calibri" w:hAnsi="Calibri" w:cs="Calibri"/>
          <w:szCs w:val="22"/>
        </w:rPr>
        <w:t xml:space="preserve">eně díla zohlednil veškerá převzatá rizika a vlivy, o kterých lze v průběhu provádění </w:t>
      </w:r>
      <w:r>
        <w:rPr>
          <w:rFonts w:ascii="Calibri" w:hAnsi="Calibri" w:cs="Calibri"/>
          <w:szCs w:val="22"/>
        </w:rPr>
        <w:t>d</w:t>
      </w:r>
      <w:r w:rsidRPr="00070280">
        <w:rPr>
          <w:rFonts w:ascii="Calibri" w:hAnsi="Calibri" w:cs="Calibri"/>
          <w:szCs w:val="22"/>
        </w:rPr>
        <w:t>íla či plnění s </w:t>
      </w:r>
      <w:r>
        <w:rPr>
          <w:rFonts w:ascii="Calibri" w:hAnsi="Calibri" w:cs="Calibri"/>
          <w:szCs w:val="22"/>
        </w:rPr>
        <w:t>d</w:t>
      </w:r>
      <w:r w:rsidRPr="00070280">
        <w:rPr>
          <w:rFonts w:ascii="Calibri" w:hAnsi="Calibri" w:cs="Calibri"/>
          <w:szCs w:val="22"/>
        </w:rPr>
        <w:t xml:space="preserve">ílem souvisejících závazků uvažovat, jakož i přiměřený zisk. Pro </w:t>
      </w:r>
      <w:r w:rsidRPr="00DC2E2B">
        <w:rPr>
          <w:rFonts w:ascii="Calibri" w:hAnsi="Calibri" w:cs="Calibri"/>
          <w:szCs w:val="22"/>
        </w:rPr>
        <w:t>vyloučení pochybností s</w:t>
      </w:r>
      <w:r w:rsidRPr="00070280">
        <w:rPr>
          <w:rFonts w:ascii="Calibri" w:hAnsi="Calibri" w:cs="Calibri"/>
          <w:szCs w:val="22"/>
        </w:rPr>
        <w:t>mluvní strany výslovně utvrzují</w:t>
      </w:r>
      <w:r w:rsidRPr="00DC2E2B">
        <w:rPr>
          <w:rFonts w:ascii="Calibri" w:hAnsi="Calibri" w:cs="Calibri"/>
          <w:szCs w:val="22"/>
        </w:rPr>
        <w:t>, že c</w:t>
      </w:r>
      <w:r w:rsidRPr="00070280">
        <w:rPr>
          <w:rFonts w:ascii="Calibri" w:hAnsi="Calibri" w:cs="Calibri"/>
          <w:szCs w:val="22"/>
        </w:rPr>
        <w:t>ena díla nebude ovlivněna jakýmkoli kolísáním cen, včetně inflace a kurzových změn, a to po ce</w:t>
      </w:r>
      <w:r>
        <w:rPr>
          <w:rFonts w:ascii="Calibri" w:hAnsi="Calibri" w:cs="Calibri"/>
          <w:szCs w:val="22"/>
        </w:rPr>
        <w:t>lou dobu trvání závazků z této S</w:t>
      </w:r>
      <w:r w:rsidRPr="00070280">
        <w:rPr>
          <w:rFonts w:ascii="Calibri" w:hAnsi="Calibri" w:cs="Calibri"/>
          <w:szCs w:val="22"/>
        </w:rPr>
        <w:t>mlouvy.</w:t>
      </w:r>
    </w:p>
    <w:p w:rsidR="00947A1E" w:rsidRDefault="00947A1E" w:rsidP="00635B5D">
      <w:pPr>
        <w:pStyle w:val="Zkladntextodsazen2"/>
        <w:numPr>
          <w:ilvl w:val="0"/>
          <w:numId w:val="10"/>
        </w:numPr>
        <w:spacing w:before="120"/>
        <w:rPr>
          <w:rFonts w:ascii="Calibri" w:hAnsi="Calibri" w:cs="Calibri"/>
          <w:szCs w:val="22"/>
        </w:rPr>
      </w:pPr>
      <w:r w:rsidRPr="00830480">
        <w:rPr>
          <w:rFonts w:ascii="Calibri" w:hAnsi="Calibri" w:cs="Calibri"/>
          <w:szCs w:val="22"/>
        </w:rPr>
        <w:t xml:space="preserve">Součástí závazku Zhotovitele provést Dílo jsou rovněž práce, dodávky či služby odpovídající číselnému kódu klasifikace produkce CZ-CPA 41 až 43 platnému od 1. ledna 2015 podle sdělení Českého statistického úřadu o aktualizaci Klasifikace produkce (CZ-CPA) uveřejněného ve Sbírce zákonů, tj. práce, dodávky či služby, u nichž se v souladu s § 92e </w:t>
      </w:r>
      <w:r>
        <w:rPr>
          <w:rFonts w:ascii="Calibri" w:hAnsi="Calibri" w:cs="Calibri"/>
          <w:szCs w:val="22"/>
        </w:rPr>
        <w:t xml:space="preserve">zákona </w:t>
      </w:r>
      <w:r w:rsidRPr="00830480">
        <w:rPr>
          <w:rFonts w:ascii="Calibri" w:hAnsi="Calibri" w:cs="Calibri"/>
          <w:szCs w:val="22"/>
        </w:rPr>
        <w:t>č. 235/2004 Sb.,</w:t>
      </w:r>
      <w:r>
        <w:rPr>
          <w:rFonts w:ascii="Calibri" w:hAnsi="Calibri" w:cs="Calibri"/>
          <w:szCs w:val="22"/>
        </w:rPr>
        <w:t xml:space="preserve"> o dani z přidané hodnoty (dále „ZDPH“) </w:t>
      </w:r>
      <w:r w:rsidRPr="00830480">
        <w:rPr>
          <w:rFonts w:ascii="Calibri" w:hAnsi="Calibri" w:cs="Calibri"/>
          <w:szCs w:val="22"/>
        </w:rPr>
        <w:t>použije režim přenesení daňové povinnosti. Smluvní strany se v této souvislosti dohodly, že i na veškeré ostatní práce, dodávky či služby, které jsou součás</w:t>
      </w:r>
      <w:r>
        <w:rPr>
          <w:rFonts w:ascii="Calibri" w:hAnsi="Calibri" w:cs="Calibri"/>
          <w:szCs w:val="22"/>
        </w:rPr>
        <w:t>tí závazku Zhotovitele provést dílo, i na s d</w:t>
      </w:r>
      <w:r w:rsidRPr="00830480">
        <w:rPr>
          <w:rFonts w:ascii="Calibri" w:hAnsi="Calibri" w:cs="Calibri"/>
          <w:szCs w:val="22"/>
        </w:rPr>
        <w:t xml:space="preserve">ílem související závazky, byť </w:t>
      </w:r>
      <w:r>
        <w:rPr>
          <w:rFonts w:ascii="Calibri" w:hAnsi="Calibri" w:cs="Calibri"/>
          <w:szCs w:val="22"/>
        </w:rPr>
        <w:t xml:space="preserve">by neodpovídaly </w:t>
      </w:r>
      <w:r w:rsidRPr="00830480">
        <w:rPr>
          <w:rFonts w:ascii="Calibri" w:hAnsi="Calibri" w:cs="Calibri"/>
          <w:szCs w:val="22"/>
        </w:rPr>
        <w:t xml:space="preserve">číselnému kódu klasifikace produkce CZ-CPA 41 až </w:t>
      </w:r>
      <w:r w:rsidRPr="00830480">
        <w:rPr>
          <w:rFonts w:ascii="Calibri" w:hAnsi="Calibri" w:cs="Calibri"/>
          <w:szCs w:val="22"/>
        </w:rPr>
        <w:lastRenderedPageBreak/>
        <w:t>43, uplatní v souladu s § 92e odst. 2) ZDPH režim přenesení daňové povinnosti. DPH tak není součástí Ceny díla.</w:t>
      </w:r>
    </w:p>
    <w:p w:rsidR="00947A1E" w:rsidRPr="00E24DFC" w:rsidRDefault="00947A1E" w:rsidP="00BE206C">
      <w:pPr>
        <w:pStyle w:val="Zkladntextodsazen2"/>
        <w:numPr>
          <w:ilvl w:val="0"/>
          <w:numId w:val="10"/>
        </w:numPr>
        <w:spacing w:before="120"/>
        <w:rPr>
          <w:rFonts w:ascii="Calibri" w:hAnsi="Calibri" w:cs="Calibri"/>
          <w:szCs w:val="22"/>
        </w:rPr>
      </w:pPr>
      <w:r w:rsidRPr="00E24DFC">
        <w:rPr>
          <w:rFonts w:ascii="Calibri" w:hAnsi="Calibri" w:cs="Calibri"/>
          <w:szCs w:val="22"/>
        </w:rPr>
        <w:t xml:space="preserve">Případné </w:t>
      </w:r>
      <w:r>
        <w:rPr>
          <w:rFonts w:ascii="Calibri" w:hAnsi="Calibri" w:cs="Calibri"/>
          <w:szCs w:val="22"/>
        </w:rPr>
        <w:t xml:space="preserve">změny díla a </w:t>
      </w:r>
      <w:r w:rsidRPr="00E24DFC">
        <w:rPr>
          <w:rFonts w:ascii="Calibri" w:hAnsi="Calibri" w:cs="Calibri"/>
          <w:szCs w:val="22"/>
        </w:rPr>
        <w:t>práce nad rámec předmětu plnění dle této Smlouvy</w:t>
      </w:r>
      <w:r>
        <w:rPr>
          <w:rFonts w:ascii="Calibri" w:hAnsi="Calibri" w:cs="Calibri"/>
          <w:szCs w:val="22"/>
        </w:rPr>
        <w:t xml:space="preserve"> </w:t>
      </w:r>
      <w:r w:rsidRPr="00E24DFC">
        <w:rPr>
          <w:rFonts w:ascii="Calibri" w:hAnsi="Calibri" w:cs="Calibri"/>
          <w:szCs w:val="22"/>
        </w:rPr>
        <w:t>(vícepráce)</w:t>
      </w:r>
      <w:r>
        <w:rPr>
          <w:rFonts w:ascii="Calibri" w:hAnsi="Calibri" w:cs="Calibri"/>
          <w:szCs w:val="22"/>
        </w:rPr>
        <w:t xml:space="preserve"> </w:t>
      </w:r>
      <w:r w:rsidRPr="00E24DFC">
        <w:rPr>
          <w:rFonts w:ascii="Calibri" w:hAnsi="Calibri" w:cs="Calibri"/>
          <w:szCs w:val="22"/>
        </w:rPr>
        <w:t xml:space="preserve">budou předem sjednány a obě smluvní strany stvrdí svůj souhlas se sjednanými podmínkami ve formě písemného a souvislou řadou vzestupně očíslovaného dodatku k této </w:t>
      </w:r>
      <w:r>
        <w:rPr>
          <w:rFonts w:ascii="Calibri" w:hAnsi="Calibri" w:cs="Calibri"/>
          <w:szCs w:val="22"/>
        </w:rPr>
        <w:t>S</w:t>
      </w:r>
      <w:r w:rsidRPr="00E24DFC">
        <w:rPr>
          <w:rFonts w:ascii="Calibri" w:hAnsi="Calibri" w:cs="Calibri"/>
          <w:szCs w:val="22"/>
        </w:rPr>
        <w:t>mlouvě. Pokud Zhotovitel provede tyto práce bez písemného souhlasu Objednatele, považuje se cena</w:t>
      </w:r>
      <w:r>
        <w:rPr>
          <w:rFonts w:ascii="Calibri" w:hAnsi="Calibri" w:cs="Calibri"/>
          <w:szCs w:val="22"/>
        </w:rPr>
        <w:t xml:space="preserve"> </w:t>
      </w:r>
      <w:r w:rsidRPr="00E24DFC">
        <w:rPr>
          <w:rFonts w:ascii="Calibri" w:hAnsi="Calibri" w:cs="Calibri"/>
          <w:szCs w:val="22"/>
        </w:rPr>
        <w:t xml:space="preserve">těchto prací za smluvní pokutu za porušení smluvních ujednání o ceně díla dle této Smlouvy </w:t>
      </w:r>
      <w:r>
        <w:rPr>
          <w:rFonts w:ascii="Calibri" w:hAnsi="Calibri" w:cs="Calibri"/>
          <w:szCs w:val="22"/>
        </w:rPr>
        <w:t xml:space="preserve">zaplacenou </w:t>
      </w:r>
      <w:r w:rsidRPr="00E24DFC">
        <w:rPr>
          <w:rFonts w:ascii="Calibri" w:hAnsi="Calibri" w:cs="Calibri"/>
          <w:szCs w:val="22"/>
        </w:rPr>
        <w:t>Objednateli.</w:t>
      </w:r>
    </w:p>
    <w:p w:rsidR="00947A1E" w:rsidRPr="00E24DFC" w:rsidRDefault="00947A1E" w:rsidP="00933E36">
      <w:pPr>
        <w:pStyle w:val="Zkladntextodsazen2"/>
        <w:numPr>
          <w:ilvl w:val="0"/>
          <w:numId w:val="10"/>
        </w:numPr>
        <w:spacing w:before="120"/>
        <w:rPr>
          <w:rFonts w:ascii="Calibri" w:hAnsi="Calibri" w:cs="Calibri"/>
          <w:szCs w:val="22"/>
        </w:rPr>
      </w:pPr>
      <w:r w:rsidRPr="00E24DFC">
        <w:rPr>
          <w:rFonts w:ascii="Calibri" w:hAnsi="Calibri" w:cs="Calibri"/>
          <w:szCs w:val="22"/>
        </w:rPr>
        <w:t>Zhotovitel je povinen Objednatele</w:t>
      </w:r>
      <w:r>
        <w:rPr>
          <w:rFonts w:ascii="Calibri" w:hAnsi="Calibri" w:cs="Calibri"/>
          <w:szCs w:val="22"/>
        </w:rPr>
        <w:t xml:space="preserve"> </w:t>
      </w:r>
      <w:r w:rsidRPr="00E24DFC">
        <w:rPr>
          <w:rFonts w:ascii="Calibri" w:hAnsi="Calibri" w:cs="Calibri"/>
          <w:szCs w:val="22"/>
        </w:rPr>
        <w:t>bezodkladně upozornit na</w:t>
      </w:r>
      <w:r>
        <w:rPr>
          <w:rFonts w:ascii="Calibri" w:hAnsi="Calibri" w:cs="Calibri"/>
          <w:szCs w:val="22"/>
        </w:rPr>
        <w:t xml:space="preserve"> </w:t>
      </w:r>
      <w:r w:rsidRPr="00E24DFC">
        <w:rPr>
          <w:rFonts w:ascii="Calibri" w:hAnsi="Calibri" w:cs="Calibri"/>
          <w:szCs w:val="22"/>
        </w:rPr>
        <w:t>veškeré případné skutečnosti zjištěné při realizaci předmětu díla, které by mohly založit zvýšení nebo snížení ceny díla, a to v dostatečném časovém předstihu tak, aby nedošlo na straně Objednatele k </w:t>
      </w:r>
      <w:r>
        <w:rPr>
          <w:rFonts w:ascii="Calibri" w:hAnsi="Calibri" w:cs="Calibri"/>
          <w:szCs w:val="22"/>
        </w:rPr>
        <w:t>vzniku</w:t>
      </w:r>
      <w:r w:rsidRPr="00E24DFC">
        <w:rPr>
          <w:rFonts w:ascii="Calibri" w:hAnsi="Calibri" w:cs="Calibri"/>
          <w:szCs w:val="22"/>
        </w:rPr>
        <w:t xml:space="preserve"> škod nebo prodlevě s dokončením </w:t>
      </w:r>
      <w:r>
        <w:rPr>
          <w:rFonts w:ascii="Calibri" w:hAnsi="Calibri" w:cs="Calibri"/>
          <w:szCs w:val="22"/>
        </w:rPr>
        <w:t>či</w:t>
      </w:r>
      <w:r w:rsidRPr="00E24DFC">
        <w:rPr>
          <w:rFonts w:ascii="Calibri" w:hAnsi="Calibri" w:cs="Calibri"/>
          <w:szCs w:val="22"/>
        </w:rPr>
        <w:t xml:space="preserve"> předáním díla.</w:t>
      </w:r>
    </w:p>
    <w:p w:rsidR="00947A1E" w:rsidRPr="00E24DFC" w:rsidRDefault="00947A1E" w:rsidP="00164EA2">
      <w:pPr>
        <w:pStyle w:val="Zkladntextodsazen2"/>
        <w:numPr>
          <w:ilvl w:val="0"/>
          <w:numId w:val="10"/>
        </w:numPr>
        <w:spacing w:before="120"/>
        <w:rPr>
          <w:rFonts w:ascii="Calibri" w:hAnsi="Calibri" w:cs="Calibri"/>
          <w:szCs w:val="22"/>
        </w:rPr>
      </w:pPr>
      <w:r w:rsidRPr="00E24DFC">
        <w:rPr>
          <w:rFonts w:ascii="Calibri" w:hAnsi="Calibri" w:cs="Calibri"/>
          <w:szCs w:val="22"/>
        </w:rPr>
        <w:t xml:space="preserve">Pro ocenění změn díla a víceprací se využijí jednotkové ceny stavebních prací podle Nabídky Zhotovitele, v případě jejich neexistence se využijí aktuální jednotkové ceny stavebních prací dle URS ponížené o 10%. V případě, že určité stavební práce uvedené v Nabídce nebudou realizovány nebo budou realizovány pouze zčásti, dojde ke snížení ceny  díla uvedené v čl. 5.1. o částku, která je uvedena v </w:t>
      </w:r>
      <w:r>
        <w:rPr>
          <w:rFonts w:ascii="Calibri" w:hAnsi="Calibri" w:cs="Calibri"/>
          <w:szCs w:val="22"/>
        </w:rPr>
        <w:t>n</w:t>
      </w:r>
      <w:r w:rsidRPr="00E24DFC">
        <w:rPr>
          <w:rFonts w:ascii="Calibri" w:hAnsi="Calibri" w:cs="Calibri"/>
          <w:szCs w:val="22"/>
        </w:rPr>
        <w:t>abídce</w:t>
      </w:r>
      <w:r>
        <w:rPr>
          <w:rFonts w:ascii="Calibri" w:hAnsi="Calibri" w:cs="Calibri"/>
          <w:szCs w:val="22"/>
        </w:rPr>
        <w:t xml:space="preserve"> Zhotovitele</w:t>
      </w:r>
      <w:r w:rsidRPr="00E24DFC">
        <w:rPr>
          <w:rFonts w:ascii="Calibri" w:hAnsi="Calibri" w:cs="Calibri"/>
          <w:szCs w:val="22"/>
        </w:rPr>
        <w:t xml:space="preserve"> u položek, jež nebude Zhotovitel provádět.</w:t>
      </w:r>
    </w:p>
    <w:p w:rsidR="00947A1E" w:rsidRPr="00E24DFC" w:rsidRDefault="00947A1E" w:rsidP="00164EA2">
      <w:pPr>
        <w:pStyle w:val="Zkladntextodsazen2"/>
        <w:numPr>
          <w:ilvl w:val="0"/>
          <w:numId w:val="10"/>
        </w:numPr>
        <w:spacing w:before="120"/>
        <w:rPr>
          <w:rFonts w:ascii="Calibri" w:hAnsi="Calibri" w:cs="Calibri"/>
          <w:szCs w:val="22"/>
        </w:rPr>
      </w:pPr>
      <w:r w:rsidRPr="00E24DFC">
        <w:rPr>
          <w:rFonts w:ascii="Calibri" w:hAnsi="Calibri" w:cs="Calibri"/>
          <w:szCs w:val="22"/>
        </w:rPr>
        <w:t>V případě, že bude předmět díla změněn, každá taková změna bude evidována prostřednictvím změnového listu. Zhotovitel je povinen předložit Objednateli podklady či přímo návrh změnového listu k projednání s dostatečnou časovou rezervou.</w:t>
      </w:r>
      <w:r>
        <w:rPr>
          <w:rFonts w:ascii="Calibri" w:hAnsi="Calibri" w:cs="Calibri"/>
          <w:szCs w:val="22"/>
        </w:rPr>
        <w:t xml:space="preserve"> </w:t>
      </w:r>
      <w:r w:rsidRPr="00E24DFC">
        <w:rPr>
          <w:rFonts w:ascii="Calibri" w:hAnsi="Calibri" w:cs="Calibri"/>
          <w:szCs w:val="22"/>
        </w:rPr>
        <w:t>Na změnovém listu bude zaznamenáno, kdo a z jakého důvodu a kdy změnu požaduje, jaký má změna dopad do provedení stavby</w:t>
      </w:r>
      <w:r>
        <w:rPr>
          <w:rFonts w:ascii="Calibri" w:hAnsi="Calibri" w:cs="Calibri"/>
          <w:szCs w:val="22"/>
        </w:rPr>
        <w:t xml:space="preserve"> </w:t>
      </w:r>
      <w:r w:rsidRPr="00E24DFC">
        <w:rPr>
          <w:rFonts w:ascii="Calibri" w:hAnsi="Calibri" w:cs="Calibri"/>
          <w:szCs w:val="22"/>
        </w:rPr>
        <w:t>po stránce technické ve formě změny projektové dokumentace, ekonomické ve formě položkového rozpočtu a jaký vliv má na termíny dokončení</w:t>
      </w:r>
      <w:r>
        <w:rPr>
          <w:rFonts w:ascii="Calibri" w:hAnsi="Calibri" w:cs="Calibri"/>
          <w:szCs w:val="22"/>
        </w:rPr>
        <w:t xml:space="preserve"> (závazné milníky)</w:t>
      </w:r>
      <w:r w:rsidRPr="00E24DFC">
        <w:rPr>
          <w:rFonts w:ascii="Calibri" w:hAnsi="Calibri" w:cs="Calibri"/>
          <w:szCs w:val="22"/>
        </w:rPr>
        <w:t>. Tyto skutečnosti mohou být zaznamenány na přílohách změnového listu. Každý změnový list musí být odsouhlasen Zhotovitelem, projektantem a technickým dozorem Objednatele.</w:t>
      </w:r>
    </w:p>
    <w:p w:rsidR="00947A1E" w:rsidRPr="00E24DFC" w:rsidRDefault="00947A1E" w:rsidP="00164EA2">
      <w:pPr>
        <w:pStyle w:val="Zkladntextodsazen2"/>
        <w:numPr>
          <w:ilvl w:val="0"/>
          <w:numId w:val="10"/>
        </w:numPr>
        <w:spacing w:before="120"/>
        <w:rPr>
          <w:rFonts w:ascii="Calibri" w:hAnsi="Calibri" w:cs="Calibri"/>
          <w:szCs w:val="22"/>
        </w:rPr>
      </w:pPr>
      <w:r w:rsidRPr="00E24DFC">
        <w:rPr>
          <w:rFonts w:ascii="Calibri" w:hAnsi="Calibri" w:cs="Calibri"/>
          <w:szCs w:val="22"/>
        </w:rPr>
        <w:t xml:space="preserve">Odsouhlasený a Zhotovitelem, projektantem a technickým dozorem Objednatele podepsaný změnový list bude tvořit přílohu k příslušnému dodatku této </w:t>
      </w:r>
      <w:r>
        <w:rPr>
          <w:rFonts w:ascii="Calibri" w:hAnsi="Calibri" w:cs="Calibri"/>
          <w:szCs w:val="22"/>
        </w:rPr>
        <w:t>S</w:t>
      </w:r>
      <w:r w:rsidRPr="00E24DFC">
        <w:rPr>
          <w:rFonts w:ascii="Calibri" w:hAnsi="Calibri" w:cs="Calibri"/>
          <w:szCs w:val="22"/>
        </w:rPr>
        <w:t xml:space="preserve">mlouvy. Tento dodatek musí obsahovat veškeré změny této </w:t>
      </w:r>
      <w:r>
        <w:rPr>
          <w:rFonts w:ascii="Calibri" w:hAnsi="Calibri" w:cs="Calibri"/>
          <w:szCs w:val="22"/>
        </w:rPr>
        <w:t>S</w:t>
      </w:r>
      <w:r w:rsidRPr="00E24DFC">
        <w:rPr>
          <w:rFonts w:ascii="Calibri" w:hAnsi="Calibri" w:cs="Calibri"/>
          <w:szCs w:val="22"/>
        </w:rPr>
        <w:t>mlouvy, zejména stručný popis změny díla</w:t>
      </w:r>
      <w:r>
        <w:rPr>
          <w:rFonts w:ascii="Calibri" w:hAnsi="Calibri" w:cs="Calibri"/>
          <w:szCs w:val="22"/>
        </w:rPr>
        <w:t>,</w:t>
      </w:r>
      <w:r w:rsidRPr="00E24DFC">
        <w:rPr>
          <w:rFonts w:ascii="Calibri" w:hAnsi="Calibri" w:cs="Calibri"/>
          <w:szCs w:val="22"/>
        </w:rPr>
        <w:t xml:space="preserve"> cenu a způsob její úhrady. Zhotovitel nesmí započít realizaci změn na díle před podpisem odpovídajícího dodatku této </w:t>
      </w:r>
      <w:r>
        <w:rPr>
          <w:rFonts w:ascii="Calibri" w:hAnsi="Calibri" w:cs="Calibri"/>
          <w:szCs w:val="22"/>
        </w:rPr>
        <w:t>S</w:t>
      </w:r>
      <w:r w:rsidRPr="00E24DFC">
        <w:rPr>
          <w:rFonts w:ascii="Calibri" w:hAnsi="Calibri" w:cs="Calibri"/>
          <w:szCs w:val="22"/>
        </w:rPr>
        <w:t xml:space="preserve">mlouvy.  </w:t>
      </w:r>
    </w:p>
    <w:p w:rsidR="00947A1E" w:rsidRPr="00E24DFC" w:rsidRDefault="00947A1E" w:rsidP="00164EA2">
      <w:pPr>
        <w:pStyle w:val="Zkladntextodsazen2"/>
        <w:numPr>
          <w:ilvl w:val="0"/>
          <w:numId w:val="10"/>
        </w:numPr>
        <w:spacing w:before="120"/>
        <w:rPr>
          <w:rFonts w:ascii="Calibri" w:hAnsi="Calibri" w:cs="Calibri"/>
          <w:szCs w:val="22"/>
        </w:rPr>
      </w:pPr>
      <w:r w:rsidRPr="00E24DFC">
        <w:rPr>
          <w:rFonts w:ascii="Calibri" w:hAnsi="Calibri" w:cs="Calibri"/>
          <w:szCs w:val="22"/>
        </w:rPr>
        <w:t xml:space="preserve">Víceprácemi se rozumí </w:t>
      </w:r>
      <w:r>
        <w:rPr>
          <w:rFonts w:ascii="Calibri" w:hAnsi="Calibri" w:cs="Calibri"/>
          <w:szCs w:val="22"/>
        </w:rPr>
        <w:t xml:space="preserve">stavební práce, </w:t>
      </w:r>
      <w:r w:rsidRPr="00E24DFC">
        <w:rPr>
          <w:rFonts w:ascii="Calibri" w:hAnsi="Calibri" w:cs="Calibri"/>
          <w:szCs w:val="22"/>
        </w:rPr>
        <w:t>dodávky</w:t>
      </w:r>
      <w:r>
        <w:rPr>
          <w:rFonts w:ascii="Calibri" w:hAnsi="Calibri" w:cs="Calibri"/>
          <w:szCs w:val="22"/>
        </w:rPr>
        <w:t xml:space="preserve"> či služby</w:t>
      </w:r>
      <w:r w:rsidRPr="00E24DFC">
        <w:rPr>
          <w:rFonts w:ascii="Calibri" w:hAnsi="Calibri" w:cs="Calibri"/>
          <w:szCs w:val="22"/>
        </w:rPr>
        <w:t xml:space="preserve">, které nebyly obsaženy v předmětu díla podle této </w:t>
      </w:r>
      <w:r>
        <w:rPr>
          <w:rFonts w:ascii="Calibri" w:hAnsi="Calibri" w:cs="Calibri"/>
          <w:szCs w:val="22"/>
        </w:rPr>
        <w:t>S</w:t>
      </w:r>
      <w:r w:rsidRPr="00E24DFC">
        <w:rPr>
          <w:rFonts w:ascii="Calibri" w:hAnsi="Calibri" w:cs="Calibri"/>
          <w:szCs w:val="22"/>
        </w:rPr>
        <w:t>mlouvy, jejich</w:t>
      </w:r>
      <w:r>
        <w:rPr>
          <w:rFonts w:ascii="Calibri" w:hAnsi="Calibri" w:cs="Calibri"/>
          <w:szCs w:val="22"/>
        </w:rPr>
        <w:t>ž</w:t>
      </w:r>
      <w:r w:rsidRPr="00E24DFC">
        <w:rPr>
          <w:rFonts w:ascii="Calibri" w:hAnsi="Calibri" w:cs="Calibri"/>
          <w:szCs w:val="22"/>
        </w:rPr>
        <w:t xml:space="preserve"> potřeba vznikla v důsledku okolností, které Objednatel jednající s náležitou péčí nemohl předvídat, a tyto vícepráce jsou nezbytné pro provedení díla, a to za předpokladu, že</w:t>
      </w:r>
    </w:p>
    <w:p w:rsidR="00947A1E" w:rsidRPr="00E24DFC" w:rsidRDefault="00947A1E" w:rsidP="00164EA2">
      <w:pPr>
        <w:pStyle w:val="Zkladntextodsazen2"/>
        <w:numPr>
          <w:ilvl w:val="1"/>
          <w:numId w:val="10"/>
        </w:numPr>
        <w:spacing w:before="120"/>
        <w:rPr>
          <w:rFonts w:ascii="Calibri" w:hAnsi="Calibri" w:cs="Calibri"/>
          <w:szCs w:val="22"/>
        </w:rPr>
      </w:pPr>
      <w:r w:rsidRPr="00E24DFC">
        <w:rPr>
          <w:rFonts w:ascii="Calibri" w:hAnsi="Calibri" w:cs="Calibri"/>
          <w:szCs w:val="22"/>
        </w:rPr>
        <w:t xml:space="preserve">vícepráce nemohou být technicky nebo ekonomicky odděleny od této </w:t>
      </w:r>
      <w:r>
        <w:rPr>
          <w:rFonts w:ascii="Calibri" w:hAnsi="Calibri" w:cs="Calibri"/>
          <w:szCs w:val="22"/>
        </w:rPr>
        <w:t>S</w:t>
      </w:r>
      <w:r w:rsidRPr="00E24DFC">
        <w:rPr>
          <w:rFonts w:ascii="Calibri" w:hAnsi="Calibri" w:cs="Calibri"/>
          <w:szCs w:val="22"/>
        </w:rPr>
        <w:t>mlouvy, pokud by toto oddělení způsobilo závažnou újmu Objednateli, nebo ačkoliv je toto oddělení technicky či ekonomicky možné, jsou vícepráce zcela nezbytné pro dokončení díla, a</w:t>
      </w:r>
    </w:p>
    <w:p w:rsidR="00947A1E" w:rsidRPr="00E24DFC" w:rsidRDefault="00947A1E" w:rsidP="00164EA2">
      <w:pPr>
        <w:pStyle w:val="Zkladntextodsazen2"/>
        <w:numPr>
          <w:ilvl w:val="1"/>
          <w:numId w:val="10"/>
        </w:numPr>
        <w:spacing w:before="120"/>
        <w:rPr>
          <w:rFonts w:ascii="Calibri" w:hAnsi="Calibri" w:cs="Calibri"/>
          <w:szCs w:val="22"/>
        </w:rPr>
      </w:pPr>
      <w:r w:rsidRPr="00E24DFC">
        <w:rPr>
          <w:rFonts w:ascii="Calibri" w:hAnsi="Calibri" w:cs="Calibri"/>
          <w:szCs w:val="22"/>
        </w:rPr>
        <w:t>celkový rozsah víceprací</w:t>
      </w:r>
      <w:r>
        <w:rPr>
          <w:rFonts w:ascii="Calibri" w:hAnsi="Calibri" w:cs="Calibri"/>
          <w:szCs w:val="22"/>
        </w:rPr>
        <w:t xml:space="preserve"> </w:t>
      </w:r>
      <w:r w:rsidRPr="00E24DFC">
        <w:rPr>
          <w:rFonts w:ascii="Calibri" w:hAnsi="Calibri" w:cs="Calibri"/>
          <w:szCs w:val="22"/>
        </w:rPr>
        <w:t>nepřekročí limit stanovený právními předpisy.</w:t>
      </w:r>
    </w:p>
    <w:p w:rsidR="00947A1E" w:rsidRPr="00E24DFC" w:rsidRDefault="00947A1E" w:rsidP="00164EA2">
      <w:pPr>
        <w:pStyle w:val="Zkladntextodsazen2"/>
        <w:spacing w:before="120"/>
        <w:ind w:left="851"/>
        <w:rPr>
          <w:rFonts w:ascii="Calibri" w:hAnsi="Calibri" w:cs="Calibri"/>
          <w:szCs w:val="22"/>
        </w:rPr>
      </w:pPr>
      <w:r w:rsidRPr="00060D09">
        <w:rPr>
          <w:rFonts w:ascii="Calibri" w:hAnsi="Calibri" w:cs="Calibri"/>
          <w:szCs w:val="22"/>
        </w:rPr>
        <w:t xml:space="preserve">Pro odstranění pochybností strany ujednávají, že pokud se </w:t>
      </w:r>
      <w:r>
        <w:rPr>
          <w:rFonts w:ascii="Calibri" w:hAnsi="Calibri" w:cs="Calibri"/>
          <w:szCs w:val="22"/>
        </w:rPr>
        <w:t>určité plnění nebo jeho</w:t>
      </w:r>
      <w:r w:rsidRPr="00060D09">
        <w:rPr>
          <w:rFonts w:ascii="Calibri" w:hAnsi="Calibri" w:cs="Calibri"/>
          <w:szCs w:val="22"/>
        </w:rPr>
        <w:t xml:space="preserve"> část objevuje v této </w:t>
      </w:r>
      <w:r>
        <w:rPr>
          <w:rFonts w:ascii="Calibri" w:hAnsi="Calibri" w:cs="Calibri"/>
          <w:szCs w:val="22"/>
        </w:rPr>
        <w:t>S</w:t>
      </w:r>
      <w:r w:rsidRPr="00060D09">
        <w:rPr>
          <w:rFonts w:ascii="Calibri" w:hAnsi="Calibri" w:cs="Calibri"/>
          <w:szCs w:val="22"/>
        </w:rPr>
        <w:t xml:space="preserve">mlouvě, v zadávacích podmínkách, v projektové dokumentaci v popisu, ve skladbě, detailu apod. považuje se za součást předmětu díla a není možno ji považovat za vícepráce. Tím není dotčena odpovědnost </w:t>
      </w:r>
      <w:r>
        <w:rPr>
          <w:rFonts w:ascii="Calibri" w:hAnsi="Calibri" w:cs="Calibri"/>
          <w:szCs w:val="22"/>
        </w:rPr>
        <w:t>O</w:t>
      </w:r>
      <w:r w:rsidRPr="00060D09">
        <w:rPr>
          <w:rFonts w:ascii="Calibri" w:hAnsi="Calibri" w:cs="Calibri"/>
          <w:szCs w:val="22"/>
        </w:rPr>
        <w:t xml:space="preserve">bjednatele za správnost a úplnost projektové dokumentace, vyplývající </w:t>
      </w:r>
      <w:r>
        <w:rPr>
          <w:rFonts w:ascii="Calibri" w:hAnsi="Calibri" w:cs="Calibri"/>
          <w:szCs w:val="22"/>
        </w:rPr>
        <w:t>O</w:t>
      </w:r>
      <w:r w:rsidRPr="00060D09">
        <w:rPr>
          <w:rFonts w:ascii="Calibri" w:hAnsi="Calibri" w:cs="Calibri"/>
          <w:szCs w:val="22"/>
        </w:rPr>
        <w:t>bjednateli z ust. § 44/1 zákona 137/2006 Sb., o veřejných zakázkách.</w:t>
      </w:r>
    </w:p>
    <w:p w:rsidR="00947A1E" w:rsidRPr="00E24DFC" w:rsidRDefault="00947A1E" w:rsidP="00164EA2">
      <w:pPr>
        <w:pStyle w:val="Zkladntextodsazen2"/>
        <w:numPr>
          <w:ilvl w:val="0"/>
          <w:numId w:val="10"/>
        </w:numPr>
        <w:spacing w:before="120"/>
        <w:rPr>
          <w:rFonts w:ascii="Calibri" w:hAnsi="Calibri" w:cs="Calibri"/>
          <w:szCs w:val="22"/>
        </w:rPr>
      </w:pPr>
      <w:r w:rsidRPr="00E24DFC">
        <w:rPr>
          <w:rFonts w:ascii="Calibri" w:hAnsi="Calibri" w:cs="Calibri"/>
          <w:szCs w:val="22"/>
        </w:rPr>
        <w:lastRenderedPageBreak/>
        <w:t>Cena zahrnuje veškeré práce, materiály a věci nutné pro zhotovení díla, zejména pak:</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všechny materiálové a jiné vedlejší náklady, příslušenství a stavební pomocné materiály, které jsou nutné k použitelnému provedení zadaných celkových prací,</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veškeré mzdové a vedlejší mzdové náklady, daně, náklady na dozor, odměny, odlučné, jízdné a jiné vedlejší požitky a výdaje,</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veškeré náklady na zajištění zvláštního užívání komunikací, chodníků a veřejných ploch, úhrady vyměřených poplatků za média nutných k provedení díla (elektrická energie, voda, plyn, teplo),</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náklady na vykládku, skladování a rozdělení všech na stavbu předaných dodávek k zabudování,</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provedení veškerých podmínek, opatření, úprav a prací stanovených ve veřejnoprávních povoleních díla a jeho užívání,</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 xml:space="preserve">náklady na uzavření koordinačních a jiných pro zhotovení díla nezbytných smluv se správci a vlastníky dotčené či jinak související technické infrastruktury, jejichž uzavření </w:t>
      </w:r>
      <w:r>
        <w:rPr>
          <w:rFonts w:ascii="Calibri" w:hAnsi="Calibri"/>
          <w:szCs w:val="22"/>
        </w:rPr>
        <w:t>Z</w:t>
      </w:r>
      <w:r w:rsidRPr="00E24DFC">
        <w:rPr>
          <w:rFonts w:ascii="Calibri" w:hAnsi="Calibri"/>
          <w:szCs w:val="22"/>
        </w:rPr>
        <w:t>hotovitel zajistí, jakož i platby či jiná plnění z takových smluv vyplývající,</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 xml:space="preserve">náklady na </w:t>
      </w:r>
      <w:r w:rsidRPr="002E2623">
        <w:rPr>
          <w:rFonts w:ascii="Calibri" w:hAnsi="Calibri"/>
          <w:szCs w:val="22"/>
        </w:rPr>
        <w:t xml:space="preserve">případné </w:t>
      </w:r>
      <w:r w:rsidRPr="006416B3">
        <w:rPr>
          <w:rFonts w:ascii="Calibri" w:hAnsi="Calibri"/>
          <w:szCs w:val="22"/>
        </w:rPr>
        <w:t>stavební přípomoce</w:t>
      </w:r>
      <w:r w:rsidRPr="00E24DFC">
        <w:rPr>
          <w:rFonts w:ascii="Calibri" w:hAnsi="Calibri"/>
          <w:szCs w:val="22"/>
        </w:rPr>
        <w:t xml:space="preserve"> (použití zemního stroje) při provádění archeologického průzkum</w:t>
      </w:r>
      <w:r w:rsidRPr="002E2623">
        <w:rPr>
          <w:rFonts w:ascii="Calibri" w:hAnsi="Calibri"/>
          <w:szCs w:val="22"/>
        </w:rPr>
        <w:t>u; samotný archeolog</w:t>
      </w:r>
      <w:r w:rsidRPr="0024282B">
        <w:rPr>
          <w:rFonts w:ascii="Calibri" w:hAnsi="Calibri"/>
          <w:szCs w:val="22"/>
        </w:rPr>
        <w:t>ický průzkum však není předmětem díla dle této Smlouvy,</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náklady na uvedení stavbou dotčených povrchů do původního stavu,</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náklady na pojištění,</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vyklizení staveniště a ukončené práce včetně odvozu veškerého stavebního odpadu,</w:t>
      </w:r>
    </w:p>
    <w:p w:rsidR="00947A1E" w:rsidRPr="00B46420" w:rsidRDefault="00947A1E" w:rsidP="00164EA2">
      <w:pPr>
        <w:pStyle w:val="Zkladntextodsazen2"/>
        <w:numPr>
          <w:ilvl w:val="0"/>
          <w:numId w:val="35"/>
        </w:numPr>
        <w:rPr>
          <w:rFonts w:ascii="Calibri" w:hAnsi="Calibri"/>
          <w:szCs w:val="22"/>
        </w:rPr>
      </w:pPr>
      <w:r w:rsidRPr="00E24DFC">
        <w:rPr>
          <w:rFonts w:ascii="Calibri" w:hAnsi="Calibri" w:cs="Calibri"/>
          <w:szCs w:val="22"/>
        </w:rPr>
        <w:t>náklady za průběžný a konečný úklid,</w:t>
      </w:r>
    </w:p>
    <w:p w:rsidR="00947A1E" w:rsidRPr="00E24DFC" w:rsidRDefault="00947A1E" w:rsidP="00B46420">
      <w:pPr>
        <w:pStyle w:val="Zkladntextodsazen2"/>
        <w:numPr>
          <w:ilvl w:val="0"/>
          <w:numId w:val="35"/>
        </w:numPr>
        <w:rPr>
          <w:rFonts w:ascii="Calibri" w:hAnsi="Calibri"/>
          <w:szCs w:val="22"/>
        </w:rPr>
      </w:pPr>
      <w:r>
        <w:rPr>
          <w:rFonts w:ascii="Calibri" w:hAnsi="Calibri"/>
          <w:szCs w:val="22"/>
        </w:rPr>
        <w:t>náklady na l</w:t>
      </w:r>
      <w:r w:rsidRPr="00B46420">
        <w:rPr>
          <w:rFonts w:ascii="Calibri" w:hAnsi="Calibri"/>
          <w:szCs w:val="22"/>
        </w:rPr>
        <w:t>icence k</w:t>
      </w:r>
      <w:r>
        <w:rPr>
          <w:rFonts w:ascii="Calibri" w:hAnsi="Calibri"/>
          <w:szCs w:val="22"/>
        </w:rPr>
        <w:t> </w:t>
      </w:r>
      <w:r w:rsidRPr="00B46420">
        <w:rPr>
          <w:rFonts w:ascii="Calibri" w:hAnsi="Calibri"/>
          <w:szCs w:val="22"/>
        </w:rPr>
        <w:t>softwarům</w:t>
      </w:r>
      <w:r>
        <w:rPr>
          <w:rFonts w:ascii="Calibri" w:hAnsi="Calibri"/>
          <w:szCs w:val="22"/>
        </w:rPr>
        <w:t xml:space="preserve"> a příp. i technickému řešení, pokud bude takové součástí plnění podle této Smlouvy,</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náklady na odstranění vad a nedodělků,</w:t>
      </w:r>
    </w:p>
    <w:p w:rsidR="00947A1E" w:rsidRPr="00E24DFC" w:rsidRDefault="00947A1E" w:rsidP="00D8428D">
      <w:pPr>
        <w:pStyle w:val="Zkladntextodsazen2"/>
        <w:ind w:left="1068"/>
        <w:rPr>
          <w:rFonts w:ascii="Calibri" w:hAnsi="Calibri"/>
          <w:szCs w:val="22"/>
        </w:rPr>
      </w:pPr>
      <w:r w:rsidRPr="00E24DFC">
        <w:rPr>
          <w:rFonts w:ascii="Calibri" w:hAnsi="Calibri"/>
          <w:szCs w:val="22"/>
        </w:rPr>
        <w:t>přičemž zvýšení mezd a cen materiálů se nehradí.</w:t>
      </w:r>
    </w:p>
    <w:p w:rsidR="00947A1E" w:rsidRPr="00E24DFC" w:rsidRDefault="00947A1E" w:rsidP="00164EA2">
      <w:pPr>
        <w:pStyle w:val="Zkladntextodsazen"/>
        <w:ind w:left="0"/>
        <w:jc w:val="center"/>
        <w:outlineLvl w:val="0"/>
        <w:rPr>
          <w:rFonts w:ascii="Calibri" w:hAnsi="Calibri" w:cs="Calibri"/>
          <w:b/>
          <w:sz w:val="22"/>
          <w:szCs w:val="22"/>
        </w:rPr>
      </w:pPr>
    </w:p>
    <w:p w:rsidR="00947A1E" w:rsidRPr="00E24DFC" w:rsidRDefault="00947A1E" w:rsidP="00164EA2">
      <w:pPr>
        <w:pStyle w:val="Zkladntextodsazen"/>
        <w:ind w:left="0"/>
        <w:jc w:val="center"/>
        <w:outlineLvl w:val="0"/>
        <w:rPr>
          <w:rFonts w:ascii="Calibri" w:hAnsi="Calibri" w:cs="Calibri"/>
          <w:b/>
          <w:sz w:val="22"/>
          <w:szCs w:val="22"/>
        </w:rPr>
      </w:pPr>
      <w:r w:rsidRPr="00E24DFC">
        <w:rPr>
          <w:rFonts w:ascii="Calibri" w:hAnsi="Calibri" w:cs="Calibri"/>
          <w:b/>
          <w:sz w:val="22"/>
          <w:szCs w:val="22"/>
        </w:rPr>
        <w:t>6.</w:t>
      </w:r>
    </w:p>
    <w:p w:rsidR="00947A1E" w:rsidRPr="00E24DFC" w:rsidRDefault="00947A1E" w:rsidP="007B1E69">
      <w:pPr>
        <w:pStyle w:val="Zkladntextodsazen"/>
        <w:ind w:left="0"/>
        <w:jc w:val="center"/>
        <w:rPr>
          <w:rFonts w:ascii="Calibri" w:hAnsi="Calibri" w:cs="Calibri"/>
          <w:b/>
          <w:sz w:val="22"/>
          <w:szCs w:val="22"/>
        </w:rPr>
      </w:pPr>
      <w:r w:rsidRPr="00E24DFC">
        <w:rPr>
          <w:rFonts w:ascii="Calibri" w:hAnsi="Calibri" w:cs="Calibri"/>
          <w:b/>
          <w:sz w:val="22"/>
          <w:szCs w:val="22"/>
        </w:rPr>
        <w:t>Platební podmínky</w:t>
      </w:r>
    </w:p>
    <w:p w:rsidR="00947A1E" w:rsidRPr="00E24DFC" w:rsidRDefault="00947A1E" w:rsidP="007B1E69">
      <w:pPr>
        <w:numPr>
          <w:ilvl w:val="0"/>
          <w:numId w:val="11"/>
        </w:numPr>
        <w:spacing w:before="240"/>
        <w:jc w:val="both"/>
        <w:rPr>
          <w:rFonts w:ascii="Calibri" w:hAnsi="Calibri" w:cs="Calibri"/>
          <w:szCs w:val="22"/>
        </w:rPr>
      </w:pPr>
      <w:r w:rsidRPr="00E24DFC">
        <w:rPr>
          <w:rFonts w:ascii="Calibri" w:hAnsi="Calibri" w:cs="Calibri"/>
          <w:szCs w:val="22"/>
        </w:rPr>
        <w:t>Objednatel neposkytuje zálohy.</w:t>
      </w:r>
    </w:p>
    <w:p w:rsidR="00947A1E" w:rsidRPr="00E24DFC" w:rsidRDefault="00947A1E" w:rsidP="007B1E69">
      <w:pPr>
        <w:numPr>
          <w:ilvl w:val="0"/>
          <w:numId w:val="11"/>
        </w:numPr>
        <w:spacing w:before="240"/>
        <w:jc w:val="both"/>
        <w:rPr>
          <w:rFonts w:ascii="Calibri" w:hAnsi="Calibri" w:cs="Calibri"/>
          <w:szCs w:val="22"/>
        </w:rPr>
      </w:pPr>
      <w:r w:rsidRPr="00E24DFC">
        <w:rPr>
          <w:rFonts w:ascii="Calibri" w:hAnsi="Calibri" w:cs="Calibri"/>
          <w:szCs w:val="22"/>
        </w:rPr>
        <w:t>Platba proběhne v českých korunách</w:t>
      </w:r>
      <w:r>
        <w:rPr>
          <w:rFonts w:ascii="Calibri" w:hAnsi="Calibri" w:cs="Calibri"/>
          <w:szCs w:val="22"/>
        </w:rPr>
        <w:t xml:space="preserve"> bezhotovostním převodem</w:t>
      </w:r>
      <w:r w:rsidRPr="00E24DFC">
        <w:rPr>
          <w:rFonts w:ascii="Calibri" w:hAnsi="Calibri" w:cs="Calibri"/>
          <w:szCs w:val="22"/>
        </w:rPr>
        <w:t xml:space="preserve">. </w:t>
      </w:r>
      <w:r>
        <w:rPr>
          <w:rFonts w:ascii="Calibri" w:hAnsi="Calibri" w:cs="Calibri"/>
          <w:szCs w:val="22"/>
        </w:rPr>
        <w:t>Uvede-li Zhotovitel na f</w:t>
      </w:r>
      <w:r w:rsidRPr="00364632">
        <w:rPr>
          <w:rFonts w:ascii="Calibri" w:hAnsi="Calibri" w:cs="Calibri"/>
          <w:szCs w:val="22"/>
        </w:rPr>
        <w:t>aktuře bankovní účet odlišný</w:t>
      </w:r>
      <w:r>
        <w:rPr>
          <w:rFonts w:ascii="Calibri" w:hAnsi="Calibri" w:cs="Calibri"/>
          <w:szCs w:val="22"/>
        </w:rPr>
        <w:t xml:space="preserve"> od údaje v záhlaví</w:t>
      </w:r>
      <w:r w:rsidRPr="00364632">
        <w:rPr>
          <w:rFonts w:ascii="Calibri" w:hAnsi="Calibri" w:cs="Calibri"/>
          <w:szCs w:val="22"/>
        </w:rPr>
        <w:t>, má se za to, že požaduje provedení úhra</w:t>
      </w:r>
      <w:r>
        <w:rPr>
          <w:rFonts w:ascii="Calibri" w:hAnsi="Calibri" w:cs="Calibri"/>
          <w:szCs w:val="22"/>
        </w:rPr>
        <w:t>dy na bankovní účet uvedený na f</w:t>
      </w:r>
      <w:r w:rsidRPr="00364632">
        <w:rPr>
          <w:rFonts w:ascii="Calibri" w:hAnsi="Calibri" w:cs="Calibri"/>
          <w:szCs w:val="22"/>
        </w:rPr>
        <w:t>aktuře. Peněžitý závazek Objednatele se považuje za splněný v den, kdy je dlužná částka odepsána z bankovního účtu Objednatele ve prospěch bankovního účtu Zhotovitele</w:t>
      </w:r>
      <w:r>
        <w:rPr>
          <w:rFonts w:ascii="Calibri" w:hAnsi="Calibri" w:cs="Calibri"/>
          <w:szCs w:val="22"/>
        </w:rPr>
        <w:t>.</w:t>
      </w:r>
    </w:p>
    <w:p w:rsidR="00947A1E" w:rsidRPr="00E24DFC" w:rsidRDefault="00947A1E" w:rsidP="007B1E69">
      <w:pPr>
        <w:pStyle w:val="Zkladntextodsazen"/>
        <w:numPr>
          <w:ilvl w:val="0"/>
          <w:numId w:val="11"/>
        </w:numPr>
        <w:spacing w:before="240"/>
        <w:jc w:val="both"/>
        <w:rPr>
          <w:rFonts w:ascii="Calibri" w:hAnsi="Calibri" w:cs="Calibri"/>
          <w:sz w:val="22"/>
          <w:szCs w:val="22"/>
        </w:rPr>
      </w:pPr>
      <w:r w:rsidRPr="00E24DFC">
        <w:rPr>
          <w:rFonts w:ascii="Calibri" w:hAnsi="Calibri" w:cs="Calibri"/>
          <w:sz w:val="22"/>
          <w:szCs w:val="22"/>
        </w:rPr>
        <w:t>Úhrada ceny díla bude prováděna na základě měsíčních daňových dokladů – faktur a konečné faktury, jejichž přílohou bude vždy odsouhlasený soupis provedených prací se zjišťovacím protokolem, potvrzený oprávněným zástupcem Objednatele. Odsouhlasená cena v  zjišťovacím protokolu</w:t>
      </w:r>
      <w:r>
        <w:rPr>
          <w:rFonts w:ascii="Calibri" w:hAnsi="Calibri" w:cs="Calibri"/>
          <w:sz w:val="22"/>
          <w:szCs w:val="22"/>
        </w:rPr>
        <w:t xml:space="preserve"> </w:t>
      </w:r>
      <w:r w:rsidRPr="00E24DFC">
        <w:rPr>
          <w:rFonts w:ascii="Calibri" w:hAnsi="Calibri" w:cs="Calibri"/>
          <w:sz w:val="22"/>
          <w:szCs w:val="22"/>
        </w:rPr>
        <w:t xml:space="preserve">bude fakturována </w:t>
      </w:r>
      <w:r>
        <w:rPr>
          <w:rFonts w:ascii="Calibri" w:hAnsi="Calibri" w:cs="Calibri"/>
          <w:sz w:val="22"/>
          <w:szCs w:val="22"/>
        </w:rPr>
        <w:t>bez</w:t>
      </w:r>
      <w:r w:rsidRPr="00E24DFC">
        <w:rPr>
          <w:rFonts w:ascii="Calibri" w:hAnsi="Calibri" w:cs="Calibri"/>
          <w:sz w:val="22"/>
          <w:szCs w:val="22"/>
        </w:rPr>
        <w:t xml:space="preserve"> DPH. Na každé faktuře bude uvedena celková cena dle přehledu prací bez DPH, částka DPH,</w:t>
      </w:r>
      <w:r>
        <w:rPr>
          <w:rFonts w:ascii="Calibri" w:hAnsi="Calibri" w:cs="Calibri"/>
          <w:sz w:val="22"/>
          <w:szCs w:val="22"/>
        </w:rPr>
        <w:t xml:space="preserve"> </w:t>
      </w:r>
      <w:r w:rsidRPr="00E24DFC">
        <w:rPr>
          <w:rFonts w:ascii="Calibri" w:hAnsi="Calibri" w:cs="Calibri"/>
          <w:sz w:val="22"/>
          <w:szCs w:val="22"/>
        </w:rPr>
        <w:t>celková fakturovaná částka vč. DPH a částka pozastávky</w:t>
      </w:r>
      <w:r>
        <w:rPr>
          <w:rFonts w:ascii="Calibri" w:hAnsi="Calibri" w:cs="Calibri"/>
          <w:sz w:val="22"/>
          <w:szCs w:val="22"/>
        </w:rPr>
        <w:t xml:space="preserve"> </w:t>
      </w:r>
      <w:r w:rsidRPr="00E24DFC">
        <w:rPr>
          <w:rFonts w:ascii="Calibri" w:hAnsi="Calibri" w:cs="Calibri"/>
          <w:sz w:val="22"/>
          <w:szCs w:val="22"/>
        </w:rPr>
        <w:t>(čl. 6.8.).</w:t>
      </w:r>
    </w:p>
    <w:p w:rsidR="00947A1E" w:rsidRPr="00E24DFC" w:rsidRDefault="00947A1E" w:rsidP="007B1E69">
      <w:pPr>
        <w:pStyle w:val="Zkladntextodsazen"/>
        <w:numPr>
          <w:ilvl w:val="0"/>
          <w:numId w:val="11"/>
        </w:numPr>
        <w:spacing w:before="240"/>
        <w:jc w:val="both"/>
        <w:rPr>
          <w:rFonts w:ascii="Calibri" w:hAnsi="Calibri" w:cs="Calibri"/>
          <w:sz w:val="22"/>
          <w:szCs w:val="22"/>
        </w:rPr>
      </w:pPr>
      <w:r w:rsidRPr="00E24DFC">
        <w:rPr>
          <w:rFonts w:ascii="Calibri" w:hAnsi="Calibri" w:cs="Calibri"/>
          <w:sz w:val="22"/>
          <w:szCs w:val="22"/>
        </w:rPr>
        <w:t xml:space="preserve">Zhotovitel </w:t>
      </w:r>
      <w:r>
        <w:rPr>
          <w:rFonts w:ascii="Calibri" w:hAnsi="Calibri" w:cs="Calibri"/>
          <w:sz w:val="22"/>
          <w:szCs w:val="22"/>
        </w:rPr>
        <w:t>předá Objednateli nejpozději k 1</w:t>
      </w:r>
      <w:r w:rsidRPr="00E24DFC">
        <w:rPr>
          <w:rFonts w:ascii="Calibri" w:hAnsi="Calibri" w:cs="Calibri"/>
          <w:sz w:val="22"/>
          <w:szCs w:val="22"/>
        </w:rPr>
        <w:t>0. dni v příslušném kalendářním měsíci podklad pro fakturaci – přehled provedených prací a dodávek a jejich ocenění za uplynulý měsíc, tedy přehled o dodávkách a montážích zabudovaných a provedených na stavbě (dále jen „soupis provedených prací“). Ze soupisu provedených prací bude dále zřejmé, jaká část díla byla již fakturována v předchozích obdobích a jakou část zbývá fakturovat. Přehled prací bude zaslán Objednateli i v elektronické podobě.</w:t>
      </w:r>
      <w:r>
        <w:rPr>
          <w:rFonts w:ascii="Calibri" w:hAnsi="Calibri" w:cs="Calibri"/>
          <w:sz w:val="22"/>
          <w:szCs w:val="22"/>
        </w:rPr>
        <w:t xml:space="preserve"> </w:t>
      </w:r>
    </w:p>
    <w:p w:rsidR="00947A1E" w:rsidRPr="00E24DFC" w:rsidRDefault="00947A1E" w:rsidP="007B1E69">
      <w:pPr>
        <w:pStyle w:val="Zkladntextodsazen"/>
        <w:numPr>
          <w:ilvl w:val="0"/>
          <w:numId w:val="11"/>
        </w:numPr>
        <w:spacing w:before="240"/>
        <w:jc w:val="both"/>
        <w:rPr>
          <w:rFonts w:ascii="Calibri" w:hAnsi="Calibri" w:cs="Calibri"/>
          <w:sz w:val="22"/>
          <w:szCs w:val="22"/>
        </w:rPr>
      </w:pPr>
      <w:r w:rsidRPr="00E24DFC">
        <w:rPr>
          <w:rFonts w:ascii="Calibri" w:hAnsi="Calibri" w:cs="Calibri"/>
          <w:sz w:val="22"/>
          <w:szCs w:val="22"/>
        </w:rPr>
        <w:lastRenderedPageBreak/>
        <w:t xml:space="preserve">Objednatel se do 10 pracovních dnů od předání vyjádří k předanému přehledu prací a k přehledu opravenému na základě případných připomínek se </w:t>
      </w:r>
      <w:r>
        <w:rPr>
          <w:rFonts w:ascii="Calibri" w:hAnsi="Calibri" w:cs="Calibri"/>
          <w:sz w:val="22"/>
          <w:szCs w:val="22"/>
        </w:rPr>
        <w:t>O</w:t>
      </w:r>
      <w:r w:rsidRPr="00E24DFC">
        <w:rPr>
          <w:rFonts w:ascii="Calibri" w:hAnsi="Calibri" w:cs="Calibri"/>
          <w:sz w:val="22"/>
          <w:szCs w:val="22"/>
        </w:rPr>
        <w:t>bjednatel vyjádří do 5 pracovních dnů od předání opraveného přehledu prací. Okamžikem odsouhlasení přehledu prací</w:t>
      </w:r>
      <w:r>
        <w:rPr>
          <w:rFonts w:ascii="Calibri" w:hAnsi="Calibri" w:cs="Calibri"/>
          <w:sz w:val="22"/>
          <w:szCs w:val="22"/>
        </w:rPr>
        <w:t xml:space="preserve"> </w:t>
      </w:r>
      <w:r w:rsidRPr="00E24DFC">
        <w:rPr>
          <w:rFonts w:ascii="Calibri" w:hAnsi="Calibri" w:cs="Calibri"/>
          <w:sz w:val="22"/>
          <w:szCs w:val="22"/>
        </w:rPr>
        <w:t>za příslušné období je Zhotovitel oprávněn vystavit daňový doklad</w:t>
      </w:r>
      <w:r>
        <w:rPr>
          <w:rFonts w:ascii="Calibri" w:hAnsi="Calibri" w:cs="Calibri"/>
          <w:sz w:val="22"/>
          <w:szCs w:val="22"/>
        </w:rPr>
        <w:t xml:space="preserve"> </w:t>
      </w:r>
      <w:r w:rsidRPr="00E24DFC">
        <w:rPr>
          <w:rFonts w:ascii="Calibri" w:hAnsi="Calibri" w:cs="Calibri"/>
          <w:sz w:val="22"/>
          <w:szCs w:val="22"/>
        </w:rPr>
        <w:t>–</w:t>
      </w:r>
      <w:r>
        <w:rPr>
          <w:rFonts w:ascii="Calibri" w:hAnsi="Calibri" w:cs="Calibri"/>
          <w:sz w:val="22"/>
          <w:szCs w:val="22"/>
        </w:rPr>
        <w:t xml:space="preserve"> </w:t>
      </w:r>
      <w:r w:rsidRPr="00E24DFC">
        <w:rPr>
          <w:rFonts w:ascii="Calibri" w:hAnsi="Calibri" w:cs="Calibri"/>
          <w:sz w:val="22"/>
          <w:szCs w:val="22"/>
        </w:rPr>
        <w:t>fakturu</w:t>
      </w:r>
      <w:r>
        <w:rPr>
          <w:rFonts w:ascii="Calibri" w:hAnsi="Calibri" w:cs="Calibri"/>
          <w:sz w:val="22"/>
          <w:szCs w:val="22"/>
        </w:rPr>
        <w:t>. Den odsouhlasení je dnem zdanitelného dílčího plnění. F</w:t>
      </w:r>
      <w:r w:rsidRPr="00E24DFC">
        <w:rPr>
          <w:rFonts w:ascii="Calibri" w:hAnsi="Calibri" w:cs="Calibri"/>
          <w:sz w:val="22"/>
          <w:szCs w:val="22"/>
        </w:rPr>
        <w:t xml:space="preserve">aktura bude doručena </w:t>
      </w:r>
      <w:r>
        <w:rPr>
          <w:rFonts w:ascii="Calibri" w:hAnsi="Calibri" w:cs="Calibri"/>
          <w:sz w:val="22"/>
          <w:szCs w:val="22"/>
        </w:rPr>
        <w:t>O</w:t>
      </w:r>
      <w:r w:rsidRPr="00E24DFC">
        <w:rPr>
          <w:rFonts w:ascii="Calibri" w:hAnsi="Calibri" w:cs="Calibri"/>
          <w:sz w:val="22"/>
          <w:szCs w:val="22"/>
        </w:rPr>
        <w:t>bjednateli nejpozději do 8. dne následujícího kalendářního měsíce.</w:t>
      </w:r>
    </w:p>
    <w:p w:rsidR="00947A1E" w:rsidRPr="00E24DFC" w:rsidRDefault="00947A1E" w:rsidP="007B1E69">
      <w:pPr>
        <w:widowControl w:val="0"/>
        <w:numPr>
          <w:ilvl w:val="0"/>
          <w:numId w:val="11"/>
        </w:numPr>
        <w:autoSpaceDE w:val="0"/>
        <w:autoSpaceDN w:val="0"/>
        <w:adjustRightInd w:val="0"/>
        <w:spacing w:before="240"/>
        <w:jc w:val="both"/>
        <w:textAlignment w:val="center"/>
        <w:rPr>
          <w:rFonts w:ascii="Calibri" w:hAnsi="Calibri" w:cs="Calibri"/>
          <w:szCs w:val="22"/>
        </w:rPr>
      </w:pPr>
      <w:r w:rsidRPr="00E24DFC">
        <w:rPr>
          <w:rFonts w:ascii="Calibri" w:hAnsi="Calibri" w:cs="Calibri"/>
          <w:szCs w:val="22"/>
        </w:rPr>
        <w:t xml:space="preserve">Lhůta splatnosti oprávněně vystavených faktur je 30 dnů od jejich doručení na adresu pro doručování Objednatele dle této </w:t>
      </w:r>
      <w:r>
        <w:rPr>
          <w:rFonts w:ascii="Calibri" w:hAnsi="Calibri" w:cs="Calibri"/>
          <w:szCs w:val="22"/>
        </w:rPr>
        <w:t>S</w:t>
      </w:r>
      <w:r w:rsidRPr="00E24DFC">
        <w:rPr>
          <w:rFonts w:ascii="Calibri" w:hAnsi="Calibri" w:cs="Calibri"/>
          <w:szCs w:val="22"/>
        </w:rPr>
        <w:t>mlouvy.</w:t>
      </w:r>
      <w:r>
        <w:rPr>
          <w:rFonts w:ascii="Calibri" w:hAnsi="Calibri" w:cs="Calibri"/>
          <w:szCs w:val="22"/>
        </w:rPr>
        <w:t xml:space="preserve"> </w:t>
      </w:r>
      <w:r w:rsidRPr="00E24DFC">
        <w:rPr>
          <w:rFonts w:ascii="Calibri" w:hAnsi="Calibri" w:cs="Calibri"/>
          <w:szCs w:val="22"/>
        </w:rPr>
        <w:t>Zhotovitel je povinen doručovat účetní doklady Objednateli na jeho adresu sídla nejpozději do dvou (2) pracovních dnů od data vystavení.</w:t>
      </w:r>
      <w:r>
        <w:rPr>
          <w:rFonts w:ascii="Calibri" w:hAnsi="Calibri" w:cs="Calibri"/>
          <w:szCs w:val="22"/>
        </w:rPr>
        <w:t xml:space="preserve"> </w:t>
      </w:r>
      <w:r w:rsidRPr="00364632">
        <w:rPr>
          <w:rFonts w:ascii="Calibri" w:hAnsi="Calibri" w:cs="Calibri"/>
          <w:szCs w:val="22"/>
        </w:rPr>
        <w:t>Pro vyloučení pochybností Smluvní strany výslovně utvrzují, že d</w:t>
      </w:r>
      <w:r>
        <w:rPr>
          <w:rFonts w:ascii="Calibri" w:hAnsi="Calibri" w:cs="Calibri"/>
          <w:szCs w:val="22"/>
        </w:rPr>
        <w:t>oručení elektronického náhledu f</w:t>
      </w:r>
      <w:r w:rsidRPr="00364632">
        <w:rPr>
          <w:rFonts w:ascii="Calibri" w:hAnsi="Calibri" w:cs="Calibri"/>
          <w:szCs w:val="22"/>
        </w:rPr>
        <w:t>aktury nemá ve vztahu k povinnostem Objednate</w:t>
      </w:r>
      <w:r>
        <w:rPr>
          <w:rFonts w:ascii="Calibri" w:hAnsi="Calibri" w:cs="Calibri"/>
          <w:szCs w:val="22"/>
        </w:rPr>
        <w:t>le, zejména povinnosti uhradit c</w:t>
      </w:r>
      <w:r w:rsidRPr="00364632">
        <w:rPr>
          <w:rFonts w:ascii="Calibri" w:hAnsi="Calibri" w:cs="Calibri"/>
          <w:szCs w:val="22"/>
        </w:rPr>
        <w:t>enu díla, žádné účinky</w:t>
      </w:r>
      <w:r>
        <w:rPr>
          <w:rFonts w:ascii="Calibri" w:hAnsi="Calibri" w:cs="Calibri"/>
          <w:szCs w:val="22"/>
        </w:rPr>
        <w:t>.</w:t>
      </w:r>
    </w:p>
    <w:p w:rsidR="00947A1E" w:rsidRDefault="00947A1E" w:rsidP="007B1E69">
      <w:pPr>
        <w:widowControl w:val="0"/>
        <w:numPr>
          <w:ilvl w:val="0"/>
          <w:numId w:val="11"/>
        </w:numPr>
        <w:autoSpaceDE w:val="0"/>
        <w:autoSpaceDN w:val="0"/>
        <w:adjustRightInd w:val="0"/>
        <w:spacing w:before="240"/>
        <w:jc w:val="both"/>
        <w:textAlignment w:val="center"/>
        <w:rPr>
          <w:rFonts w:ascii="Calibri" w:hAnsi="Calibri" w:cs="Calibri"/>
          <w:szCs w:val="22"/>
        </w:rPr>
      </w:pPr>
      <w:r w:rsidRPr="00E24DFC">
        <w:rPr>
          <w:rFonts w:ascii="Calibri" w:hAnsi="Calibri" w:cs="Calibri"/>
          <w:szCs w:val="22"/>
        </w:rPr>
        <w:t xml:space="preserve">Částka odpovídající </w:t>
      </w:r>
      <w:r w:rsidRPr="00D8428D">
        <w:rPr>
          <w:rFonts w:ascii="Calibri" w:hAnsi="Calibri" w:cs="Calibri"/>
          <w:b/>
          <w:szCs w:val="22"/>
        </w:rPr>
        <w:t xml:space="preserve">5% z částky fakturované v každé z faktur Zhotovitele (bez DPH) </w:t>
      </w:r>
      <w:r w:rsidRPr="00E24DFC">
        <w:rPr>
          <w:rFonts w:ascii="Calibri" w:hAnsi="Calibri" w:cs="Calibri"/>
          <w:szCs w:val="22"/>
        </w:rPr>
        <w:t xml:space="preserve">tvoří jistotu za </w:t>
      </w:r>
      <w:r>
        <w:rPr>
          <w:rFonts w:ascii="Calibri" w:hAnsi="Calibri" w:cs="Calibri"/>
          <w:szCs w:val="22"/>
        </w:rPr>
        <w:t>záruku</w:t>
      </w:r>
      <w:r w:rsidRPr="00E24DFC">
        <w:rPr>
          <w:rFonts w:ascii="Calibri" w:hAnsi="Calibri" w:cs="Calibri"/>
          <w:szCs w:val="22"/>
        </w:rPr>
        <w:t xml:space="preserve"> (dále jen „</w:t>
      </w:r>
      <w:r w:rsidRPr="00E24DFC">
        <w:rPr>
          <w:rFonts w:ascii="Calibri" w:hAnsi="Calibri" w:cs="Calibri"/>
          <w:b/>
          <w:szCs w:val="22"/>
        </w:rPr>
        <w:t>pozastávka</w:t>
      </w:r>
      <w:r w:rsidRPr="00E24DFC">
        <w:rPr>
          <w:rFonts w:ascii="Calibri" w:hAnsi="Calibri" w:cs="Calibri"/>
          <w:szCs w:val="22"/>
        </w:rPr>
        <w:t xml:space="preserve">“). </w:t>
      </w:r>
      <w:r w:rsidRPr="00695407">
        <w:rPr>
          <w:rFonts w:ascii="Calibri" w:hAnsi="Calibri" w:cs="Calibri"/>
          <w:szCs w:val="22"/>
        </w:rPr>
        <w:t>Pozastávka (či její zbývající výše)</w:t>
      </w:r>
      <w:r>
        <w:rPr>
          <w:rFonts w:ascii="Calibri" w:hAnsi="Calibri" w:cs="Calibri"/>
          <w:szCs w:val="22"/>
        </w:rPr>
        <w:t xml:space="preserve"> </w:t>
      </w:r>
      <w:r w:rsidRPr="00695407">
        <w:rPr>
          <w:rFonts w:ascii="Calibri" w:hAnsi="Calibri" w:cs="Calibri"/>
          <w:szCs w:val="22"/>
        </w:rPr>
        <w:t xml:space="preserve">bude Zhotoviteli vyplacena </w:t>
      </w:r>
      <w:r w:rsidRPr="009D0630">
        <w:rPr>
          <w:rFonts w:ascii="Calibri" w:hAnsi="Calibri" w:cs="Calibri"/>
          <w:b/>
          <w:szCs w:val="22"/>
        </w:rPr>
        <w:t>po částkách odpovídajících 1%</w:t>
      </w:r>
      <w:r w:rsidRPr="009D0630">
        <w:rPr>
          <w:b/>
        </w:rPr>
        <w:t xml:space="preserve"> </w:t>
      </w:r>
      <w:r w:rsidRPr="009D0630">
        <w:rPr>
          <w:rFonts w:ascii="Calibri" w:hAnsi="Calibri" w:cs="Calibri"/>
          <w:b/>
          <w:szCs w:val="22"/>
        </w:rPr>
        <w:t>z částky fakturované v</w:t>
      </w:r>
      <w:r>
        <w:rPr>
          <w:rFonts w:ascii="Calibri" w:hAnsi="Calibri" w:cs="Calibri"/>
          <w:b/>
          <w:szCs w:val="22"/>
        </w:rPr>
        <w:t> každé z faktur</w:t>
      </w:r>
      <w:r>
        <w:rPr>
          <w:rFonts w:ascii="Calibri" w:hAnsi="Calibri" w:cs="Calibri"/>
          <w:szCs w:val="22"/>
        </w:rPr>
        <w:t xml:space="preserve"> Zhotovitele </w:t>
      </w:r>
      <w:r w:rsidRPr="00806DD7">
        <w:rPr>
          <w:rFonts w:ascii="Calibri" w:hAnsi="Calibri" w:cs="Calibri"/>
          <w:szCs w:val="22"/>
        </w:rPr>
        <w:t>(bez DPH)</w:t>
      </w:r>
      <w:r>
        <w:rPr>
          <w:rFonts w:ascii="Calibri" w:hAnsi="Calibri" w:cs="Calibri"/>
          <w:szCs w:val="22"/>
        </w:rPr>
        <w:t xml:space="preserve"> vždy po uplynutí jednoho (1) roku ode dne p</w:t>
      </w:r>
      <w:r w:rsidRPr="00E24DFC">
        <w:rPr>
          <w:rFonts w:ascii="Calibri" w:hAnsi="Calibri" w:cs="Calibri"/>
          <w:szCs w:val="22"/>
        </w:rPr>
        <w:t xml:space="preserve">ředání a převzetí díla </w:t>
      </w:r>
      <w:r>
        <w:rPr>
          <w:rFonts w:ascii="Calibri" w:hAnsi="Calibri" w:cs="Calibri"/>
          <w:szCs w:val="22"/>
        </w:rPr>
        <w:t xml:space="preserve">(počátek běhu záručních lhůt – čl. 10.2), </w:t>
      </w:r>
      <w:r w:rsidRPr="00840506">
        <w:rPr>
          <w:rFonts w:ascii="Calibri" w:hAnsi="Calibri" w:cs="Calibri"/>
          <w:szCs w:val="22"/>
        </w:rPr>
        <w:t>na základě písemné výzvy Objednateli</w:t>
      </w:r>
      <w:r>
        <w:rPr>
          <w:rFonts w:ascii="Calibri" w:hAnsi="Calibri" w:cs="Calibri"/>
          <w:szCs w:val="22"/>
        </w:rPr>
        <w:t>, do 30 dnů od obdržení výzvy.</w:t>
      </w:r>
    </w:p>
    <w:p w:rsidR="00947A1E" w:rsidRPr="003407AE" w:rsidRDefault="00947A1E" w:rsidP="007B1E69">
      <w:pPr>
        <w:pStyle w:val="Zkladntextodsazen"/>
        <w:numPr>
          <w:ilvl w:val="0"/>
          <w:numId w:val="11"/>
        </w:numPr>
        <w:spacing w:before="240" w:after="240"/>
        <w:jc w:val="both"/>
        <w:rPr>
          <w:rFonts w:ascii="Calibri" w:hAnsi="Calibri" w:cs="Arial"/>
          <w:sz w:val="22"/>
          <w:szCs w:val="22"/>
        </w:rPr>
      </w:pPr>
      <w:r w:rsidRPr="003407AE">
        <w:rPr>
          <w:rFonts w:ascii="Calibri" w:hAnsi="Calibri" w:cs="Arial"/>
          <w:sz w:val="22"/>
          <w:szCs w:val="22"/>
        </w:rPr>
        <w:t>Po předání a převzetí díla je Zhotovitel oprávněn vystavit konečnou fakturu s vyúčtováním již fakturovaných a přijatých dílčích plateb na cenu za dílo a pozastávky. Přílohou konečné faktury je soupis prací za období, ve kterém došlo k předání a převzetí předmětu díla, projednaný s Objednatelem výše uvedeným způsobem a všechny zápisy o předání a převzetí předmětu díla (s uvedenými vadami a nedodělky, nebránícími řádnému užívání díla), potvrzený oprávněným zástupcem Objednatele a dále na konečné faktuře bude nad rámec požadavků na průběžné faktury (dle čl. 6.17.) uveden přehled průběžně fakturovaných částek a zbývající část ceny díla k fakturaci.</w:t>
      </w:r>
    </w:p>
    <w:p w:rsidR="00947A1E" w:rsidRPr="003407AE" w:rsidRDefault="00947A1E" w:rsidP="007B1E69">
      <w:pPr>
        <w:pStyle w:val="Zkladntextodsazen"/>
        <w:numPr>
          <w:ilvl w:val="0"/>
          <w:numId w:val="11"/>
        </w:numPr>
        <w:spacing w:before="240" w:after="240"/>
        <w:jc w:val="both"/>
        <w:rPr>
          <w:rFonts w:ascii="Calibri" w:hAnsi="Calibri" w:cs="Calibri"/>
          <w:sz w:val="22"/>
          <w:szCs w:val="22"/>
        </w:rPr>
      </w:pPr>
      <w:r w:rsidRPr="003407AE">
        <w:rPr>
          <w:rFonts w:ascii="Calibri" w:hAnsi="Calibri" w:cs="Calibri"/>
          <w:sz w:val="22"/>
          <w:szCs w:val="22"/>
        </w:rPr>
        <w:t xml:space="preserve">Částka fakturovaná v konečné faktuře nesmí být nižší než 15% z celkové ceny díla bez DPH </w:t>
      </w:r>
      <w:r w:rsidRPr="003407AE">
        <w:rPr>
          <w:rFonts w:ascii="Calibri" w:hAnsi="Calibri" w:cs="Arial"/>
          <w:sz w:val="22"/>
          <w:szCs w:val="22"/>
        </w:rPr>
        <w:t>(po promítnutí všech příp. dodatků a změn)</w:t>
      </w:r>
      <w:r w:rsidRPr="003407AE">
        <w:rPr>
          <w:rFonts w:ascii="Calibri" w:hAnsi="Calibri" w:cs="Calibri"/>
          <w:sz w:val="22"/>
          <w:szCs w:val="22"/>
        </w:rPr>
        <w:t>. Konečná faktura je závěrečným vyúčtováním Zhotovitele. Neuplatní-li jej Zhotovitel do doby vystavení konečné faktury, jakýkoliv nárok vůči Objednateli (s výjimkou nároku na výplatu pozastávky dle čl. 6.7. této Smlouvy), okamžikem vystavení konečné faktury zaniká.</w:t>
      </w:r>
    </w:p>
    <w:p w:rsidR="00947A1E" w:rsidRPr="003407AE" w:rsidRDefault="00947A1E" w:rsidP="007B1E69">
      <w:pPr>
        <w:numPr>
          <w:ilvl w:val="0"/>
          <w:numId w:val="11"/>
        </w:numPr>
        <w:spacing w:before="120"/>
        <w:jc w:val="both"/>
        <w:rPr>
          <w:rFonts w:ascii="Calibri" w:hAnsi="Calibri" w:cs="Calibri"/>
          <w:szCs w:val="22"/>
        </w:rPr>
      </w:pPr>
      <w:r w:rsidRPr="003407AE">
        <w:rPr>
          <w:rFonts w:ascii="Calibri" w:hAnsi="Calibri" w:cs="Calibri"/>
          <w:szCs w:val="22"/>
        </w:rPr>
        <w:t>Objednatel má právo podmínit úhradu kterékoliv faktury odstraněním vad a nedodělků dosavadního plnění Zhotovitele. Podmínky úhrady může Objednatel uplatnit jak před vystavením faktury, tak poté.</w:t>
      </w:r>
    </w:p>
    <w:p w:rsidR="00947A1E" w:rsidRPr="00E24DFC" w:rsidRDefault="00947A1E" w:rsidP="007B1E69">
      <w:pPr>
        <w:numPr>
          <w:ilvl w:val="0"/>
          <w:numId w:val="11"/>
        </w:numPr>
        <w:spacing w:before="120"/>
        <w:jc w:val="both"/>
        <w:rPr>
          <w:rFonts w:ascii="Calibri" w:hAnsi="Calibri" w:cs="Calibri"/>
          <w:szCs w:val="22"/>
        </w:rPr>
      </w:pPr>
      <w:r w:rsidRPr="003407AE">
        <w:rPr>
          <w:rFonts w:ascii="Calibri" w:hAnsi="Calibri" w:cs="Calibri"/>
          <w:szCs w:val="22"/>
        </w:rPr>
        <w:t>Objednatel je oprávněn pozastavit</w:t>
      </w:r>
      <w:r w:rsidRPr="00E24DFC">
        <w:rPr>
          <w:rFonts w:ascii="Calibri" w:hAnsi="Calibri" w:cs="Calibri"/>
          <w:szCs w:val="22"/>
        </w:rPr>
        <w:t xml:space="preserve"> úhradu platby kterékoliv dílčí (prů</w:t>
      </w:r>
      <w:r>
        <w:rPr>
          <w:rFonts w:ascii="Calibri" w:hAnsi="Calibri" w:cs="Calibri"/>
          <w:szCs w:val="22"/>
        </w:rPr>
        <w:t>b</w:t>
      </w:r>
      <w:r w:rsidRPr="00E24DFC">
        <w:rPr>
          <w:rFonts w:ascii="Calibri" w:hAnsi="Calibri" w:cs="Calibri"/>
          <w:szCs w:val="22"/>
        </w:rPr>
        <w:t xml:space="preserve">ěžné) faktury v průběhu doby plnění, jestliže </w:t>
      </w:r>
      <w:r>
        <w:rPr>
          <w:rFonts w:ascii="Calibri" w:hAnsi="Calibri" w:cs="Calibri"/>
          <w:szCs w:val="22"/>
        </w:rPr>
        <w:t>Z</w:t>
      </w:r>
      <w:r w:rsidRPr="00E24DFC">
        <w:rPr>
          <w:rFonts w:ascii="Calibri" w:hAnsi="Calibri" w:cs="Calibri"/>
          <w:szCs w:val="22"/>
        </w:rPr>
        <w:t xml:space="preserve">hotovitel neplní závazné milníky časového harmonogramu </w:t>
      </w:r>
      <w:r>
        <w:rPr>
          <w:rFonts w:ascii="Calibri" w:hAnsi="Calibri" w:cs="Calibri"/>
          <w:szCs w:val="22"/>
        </w:rPr>
        <w:t xml:space="preserve">realizace díla </w:t>
      </w:r>
      <w:r w:rsidRPr="00E24DFC">
        <w:rPr>
          <w:rFonts w:ascii="Calibri" w:hAnsi="Calibri" w:cs="Calibri"/>
          <w:szCs w:val="22"/>
        </w:rPr>
        <w:t>uvedené v čl. 3.</w:t>
      </w:r>
      <w:r>
        <w:rPr>
          <w:rFonts w:ascii="Calibri" w:hAnsi="Calibri" w:cs="Calibri"/>
          <w:szCs w:val="22"/>
        </w:rPr>
        <w:t>3</w:t>
      </w:r>
      <w:r w:rsidRPr="00E24DFC">
        <w:rPr>
          <w:rFonts w:ascii="Calibri" w:hAnsi="Calibri" w:cs="Calibri"/>
          <w:szCs w:val="22"/>
        </w:rPr>
        <w:t xml:space="preserve">. této </w:t>
      </w:r>
      <w:r>
        <w:rPr>
          <w:rFonts w:ascii="Calibri" w:hAnsi="Calibri" w:cs="Calibri"/>
          <w:szCs w:val="22"/>
        </w:rPr>
        <w:t>S</w:t>
      </w:r>
      <w:r w:rsidRPr="00E24DFC">
        <w:rPr>
          <w:rFonts w:ascii="Calibri" w:hAnsi="Calibri" w:cs="Calibri"/>
          <w:szCs w:val="22"/>
        </w:rPr>
        <w:t>mlouvy.</w:t>
      </w:r>
    </w:p>
    <w:p w:rsidR="00947A1E" w:rsidRDefault="00947A1E" w:rsidP="007B1E69">
      <w:pPr>
        <w:numPr>
          <w:ilvl w:val="0"/>
          <w:numId w:val="11"/>
        </w:numPr>
        <w:spacing w:before="120"/>
        <w:jc w:val="both"/>
        <w:rPr>
          <w:rFonts w:ascii="Calibri" w:hAnsi="Calibri" w:cs="Calibri"/>
          <w:szCs w:val="22"/>
        </w:rPr>
      </w:pPr>
      <w:r w:rsidRPr="00E24DFC">
        <w:rPr>
          <w:rFonts w:ascii="Calibri" w:hAnsi="Calibri" w:cs="Calibri"/>
          <w:szCs w:val="22"/>
        </w:rPr>
        <w:t>Jakékoliv splatné i nesplatné pohledávky za Zhotovitelem vzniklé Objednateli je Objednatel oprávněn jednostranně započíst na splatné i nesplatné pohledávky Zhotovitele, případně uplatnit nárok na platbu z pozastávky,</w:t>
      </w:r>
      <w:r>
        <w:rPr>
          <w:rFonts w:ascii="Calibri" w:hAnsi="Calibri" w:cs="Calibri"/>
          <w:szCs w:val="22"/>
        </w:rPr>
        <w:t xml:space="preserve"> </w:t>
      </w:r>
      <w:r w:rsidRPr="00E24DFC">
        <w:rPr>
          <w:rFonts w:ascii="Calibri" w:hAnsi="Calibri" w:cs="Calibri"/>
          <w:szCs w:val="22"/>
        </w:rPr>
        <w:t>příp. bankovní záruky.</w:t>
      </w:r>
      <w:bookmarkStart w:id="1" w:name="_toc198"/>
      <w:bookmarkEnd w:id="1"/>
      <w:r>
        <w:rPr>
          <w:rFonts w:ascii="Calibri" w:hAnsi="Calibri" w:cs="Calibri"/>
          <w:szCs w:val="22"/>
        </w:rPr>
        <w:t xml:space="preserve"> </w:t>
      </w:r>
    </w:p>
    <w:p w:rsidR="00947A1E" w:rsidRPr="00E24DFC" w:rsidRDefault="00947A1E" w:rsidP="007B1E69">
      <w:pPr>
        <w:numPr>
          <w:ilvl w:val="0"/>
          <w:numId w:val="11"/>
        </w:numPr>
        <w:spacing w:before="120"/>
        <w:jc w:val="both"/>
        <w:rPr>
          <w:rFonts w:ascii="Calibri" w:hAnsi="Calibri" w:cs="Calibri"/>
          <w:szCs w:val="22"/>
        </w:rPr>
      </w:pPr>
      <w:r>
        <w:rPr>
          <w:rFonts w:ascii="Calibri" w:hAnsi="Calibri" w:cs="Calibri"/>
          <w:szCs w:val="22"/>
        </w:rPr>
        <w:t xml:space="preserve">Pokud Objednatel uplatní svoji pohledávku zápočtem (byť částečně) oproti pozastávce, poníží se výplata prvních následujících plateb podle čl. 6.7. chronologicky následujících po okamžiku zápočtu. </w:t>
      </w:r>
    </w:p>
    <w:p w:rsidR="00947A1E" w:rsidRPr="002E2623" w:rsidRDefault="00947A1E" w:rsidP="00953F56">
      <w:pPr>
        <w:pStyle w:val="Zkladntextodsazen2"/>
        <w:numPr>
          <w:ilvl w:val="0"/>
          <w:numId w:val="11"/>
        </w:numPr>
        <w:spacing w:before="120"/>
        <w:rPr>
          <w:rFonts w:ascii="Calibri" w:hAnsi="Calibri" w:cs="Calibri"/>
          <w:szCs w:val="22"/>
        </w:rPr>
      </w:pPr>
      <w:r w:rsidRPr="00E24DFC">
        <w:rPr>
          <w:rFonts w:ascii="Calibri" w:hAnsi="Calibri" w:cs="Calibri"/>
          <w:szCs w:val="22"/>
        </w:rPr>
        <w:lastRenderedPageBreak/>
        <w:t xml:space="preserve">Nebude-li faktura obsahovat některou ze stanovených náležitostí, bude-li nejasná, anebo bude-li vystavena v rozporu s touto </w:t>
      </w:r>
      <w:r>
        <w:rPr>
          <w:rFonts w:ascii="Calibri" w:hAnsi="Calibri" w:cs="Calibri"/>
          <w:szCs w:val="22"/>
        </w:rPr>
        <w:t>S</w:t>
      </w:r>
      <w:r w:rsidRPr="00E24DFC">
        <w:rPr>
          <w:rFonts w:ascii="Calibri" w:hAnsi="Calibri" w:cs="Calibri"/>
          <w:szCs w:val="22"/>
        </w:rPr>
        <w:t xml:space="preserve">mlouvou, Objednatel je oprávněn fakturu před uplynutím lhůty její splatnosti vrátit Zhotoviteli k provedení opravy či doplnění, a lhůta splatnosti opravené či doplněné faktury počíná běžet ode dne doručení opravené či </w:t>
      </w:r>
      <w:r w:rsidRPr="002E2623">
        <w:rPr>
          <w:rFonts w:ascii="Calibri" w:hAnsi="Calibri" w:cs="Calibri"/>
          <w:szCs w:val="22"/>
        </w:rPr>
        <w:t xml:space="preserve">doplněné faktury Objednateli. </w:t>
      </w:r>
    </w:p>
    <w:p w:rsidR="00947A1E" w:rsidRPr="002E2623" w:rsidRDefault="00947A1E" w:rsidP="007B1E69">
      <w:pPr>
        <w:pStyle w:val="Zkladntextodsazen2"/>
        <w:numPr>
          <w:ilvl w:val="0"/>
          <w:numId w:val="11"/>
        </w:numPr>
        <w:spacing w:before="240"/>
        <w:rPr>
          <w:rFonts w:ascii="Calibri" w:hAnsi="Calibri" w:cs="Calibri"/>
          <w:szCs w:val="22"/>
        </w:rPr>
      </w:pPr>
      <w:r w:rsidRPr="002E2623">
        <w:rPr>
          <w:rFonts w:ascii="Calibri" w:hAnsi="Calibri" w:cs="Calibri"/>
          <w:szCs w:val="22"/>
        </w:rPr>
        <w:t>Zhotovitel se zavazuje dodržovat fakturační postupy podle tohoto článku včetně správného a úplného zatřídění jím realizovaných činností do kódů klasifikace CZ-CPA a v souvislosti s tím i správného a úplného použití daňového režimu z hlediska zákona o DPH ve smyslu dohody sjednané v čl. 5.3. této Smlouvy.</w:t>
      </w:r>
    </w:p>
    <w:p w:rsidR="00947A1E" w:rsidRDefault="00947A1E" w:rsidP="007B1E69">
      <w:pPr>
        <w:pStyle w:val="Odstavecseseznamem"/>
        <w:numPr>
          <w:ilvl w:val="0"/>
          <w:numId w:val="11"/>
        </w:numPr>
        <w:spacing w:before="240"/>
        <w:jc w:val="both"/>
        <w:rPr>
          <w:rFonts w:ascii="Calibri" w:hAnsi="Calibri" w:cs="Calibri"/>
          <w:szCs w:val="22"/>
        </w:rPr>
      </w:pPr>
      <w:r w:rsidRPr="0024282B">
        <w:rPr>
          <w:rFonts w:ascii="Calibri" w:hAnsi="Calibri" w:cs="Calibri"/>
          <w:szCs w:val="22"/>
        </w:rPr>
        <w:t>Zhotovitel je oprávněn převést svoje práva a povinnosti z této Smlou</w:t>
      </w:r>
      <w:r w:rsidRPr="00303262">
        <w:rPr>
          <w:rFonts w:ascii="Calibri" w:hAnsi="Calibri" w:cs="Calibri"/>
          <w:szCs w:val="22"/>
        </w:rPr>
        <w:t>vy na třetí osobu pouze s předchozím písemným souhlasem</w:t>
      </w:r>
      <w:r w:rsidRPr="005A2A2E">
        <w:rPr>
          <w:rFonts w:ascii="Calibri" w:hAnsi="Calibri" w:cs="Calibri"/>
          <w:szCs w:val="22"/>
        </w:rPr>
        <w:t xml:space="preserve"> Objednatele. § 1879 OZ se nepoužije.</w:t>
      </w:r>
    </w:p>
    <w:p w:rsidR="00947A1E" w:rsidRPr="00364632" w:rsidRDefault="00947A1E" w:rsidP="00364632">
      <w:pPr>
        <w:pStyle w:val="Odstavecseseznamem"/>
        <w:numPr>
          <w:ilvl w:val="0"/>
          <w:numId w:val="11"/>
        </w:numPr>
        <w:spacing w:before="240"/>
        <w:jc w:val="both"/>
        <w:rPr>
          <w:rFonts w:ascii="Calibri" w:hAnsi="Calibri" w:cs="Calibri"/>
          <w:szCs w:val="22"/>
        </w:rPr>
      </w:pPr>
      <w:r w:rsidRPr="00364632">
        <w:rPr>
          <w:rFonts w:ascii="Calibri" w:hAnsi="Calibri" w:cs="Calibri"/>
          <w:szCs w:val="22"/>
        </w:rPr>
        <w:t>Každá Faktura bude splňovat veškeré zákonné a smluvené náležitosti, zejména</w:t>
      </w:r>
      <w:r>
        <w:rPr>
          <w:rFonts w:ascii="Calibri" w:hAnsi="Calibri" w:cs="Calibri"/>
          <w:szCs w:val="22"/>
        </w:rPr>
        <w:t>:</w:t>
      </w:r>
    </w:p>
    <w:p w:rsidR="00947A1E" w:rsidRPr="00364632" w:rsidRDefault="00947A1E" w:rsidP="007B1E69">
      <w:pPr>
        <w:pStyle w:val="Zkladntextodsazen2"/>
        <w:numPr>
          <w:ilvl w:val="0"/>
          <w:numId w:val="35"/>
        </w:numPr>
        <w:rPr>
          <w:rFonts w:ascii="Calibri" w:hAnsi="Calibri"/>
          <w:szCs w:val="22"/>
        </w:rPr>
      </w:pPr>
      <w:r w:rsidRPr="00364632">
        <w:rPr>
          <w:rFonts w:ascii="Calibri" w:hAnsi="Calibri"/>
          <w:szCs w:val="22"/>
        </w:rPr>
        <w:t xml:space="preserve">náležitosti daňového dokladu dle § 26 a násl. ZDPH; vzhledem k použití režimu </w:t>
      </w:r>
      <w:r>
        <w:rPr>
          <w:rFonts w:ascii="Calibri" w:hAnsi="Calibri"/>
          <w:szCs w:val="22"/>
        </w:rPr>
        <w:t>přenesení daňové povinnosti je Z</w:t>
      </w:r>
      <w:r w:rsidRPr="00364632">
        <w:rPr>
          <w:rFonts w:ascii="Calibri" w:hAnsi="Calibri"/>
          <w:szCs w:val="22"/>
        </w:rPr>
        <w:t>hotovitel v souladu s § 29 odst. 2) písm. c) ZDPH povinen na faktuře uvést větu: „Daň odvede zákazník“,</w:t>
      </w:r>
    </w:p>
    <w:p w:rsidR="00947A1E" w:rsidRPr="00364632" w:rsidRDefault="00947A1E" w:rsidP="007B1E69">
      <w:pPr>
        <w:pStyle w:val="Zkladntextodsazen2"/>
        <w:numPr>
          <w:ilvl w:val="0"/>
          <w:numId w:val="35"/>
        </w:numPr>
        <w:rPr>
          <w:rFonts w:ascii="Calibri" w:hAnsi="Calibri"/>
          <w:szCs w:val="22"/>
        </w:rPr>
      </w:pPr>
      <w:r w:rsidRPr="00364632">
        <w:rPr>
          <w:rFonts w:ascii="Calibri" w:hAnsi="Calibri"/>
          <w:szCs w:val="22"/>
        </w:rPr>
        <w:t>náležitosti daňového dokladu stanovené v zákoně č. 563/1991 Sb., o účetnictví, ve znění pozdějších předpisů,</w:t>
      </w:r>
    </w:p>
    <w:p w:rsidR="00947A1E" w:rsidRPr="00364632" w:rsidRDefault="00947A1E" w:rsidP="007B1E69">
      <w:pPr>
        <w:pStyle w:val="Zkladntextodsazen2"/>
        <w:numPr>
          <w:ilvl w:val="0"/>
          <w:numId w:val="35"/>
        </w:numPr>
        <w:rPr>
          <w:rFonts w:ascii="Calibri" w:hAnsi="Calibri"/>
          <w:szCs w:val="22"/>
        </w:rPr>
      </w:pPr>
      <w:r w:rsidRPr="00364632">
        <w:rPr>
          <w:rFonts w:ascii="Calibri" w:hAnsi="Calibri"/>
          <w:szCs w:val="22"/>
        </w:rPr>
        <w:t>náležitosti obchodní listiny dle § 435 OZ a</w:t>
      </w:r>
    </w:p>
    <w:p w:rsidR="00947A1E" w:rsidRPr="00364632" w:rsidRDefault="00947A1E" w:rsidP="007B1E69">
      <w:pPr>
        <w:pStyle w:val="Zkladntextodsazen2"/>
        <w:numPr>
          <w:ilvl w:val="0"/>
          <w:numId w:val="35"/>
        </w:numPr>
        <w:rPr>
          <w:rFonts w:ascii="Calibri" w:hAnsi="Calibri"/>
          <w:szCs w:val="22"/>
        </w:rPr>
      </w:pPr>
      <w:r w:rsidRPr="00364632">
        <w:rPr>
          <w:rFonts w:ascii="Calibri" w:hAnsi="Calibri"/>
          <w:szCs w:val="22"/>
        </w:rPr>
        <w:t>uvedení údajů bankovního spojení Zhotovitele.</w:t>
      </w:r>
    </w:p>
    <w:p w:rsidR="00947A1E" w:rsidRPr="00364632" w:rsidRDefault="00947A1E" w:rsidP="00364632">
      <w:pPr>
        <w:pStyle w:val="Odstavecseseznamem"/>
        <w:numPr>
          <w:ilvl w:val="0"/>
          <w:numId w:val="11"/>
        </w:numPr>
        <w:spacing w:before="240"/>
        <w:jc w:val="both"/>
        <w:rPr>
          <w:rFonts w:ascii="Calibri" w:hAnsi="Calibri" w:cs="Calibri"/>
          <w:szCs w:val="22"/>
        </w:rPr>
      </w:pPr>
      <w:r w:rsidRPr="00364632">
        <w:rPr>
          <w:rFonts w:ascii="Calibri" w:hAnsi="Calibri" w:cs="Calibri"/>
          <w:szCs w:val="22"/>
        </w:rPr>
        <w:t>V případě, že Faktura nebude obsahovat předepsané náležitosti a tuto skutečnost zjistí až příslušný správce daně či jiný orgán oprávněný k výkonu kontroly u Zhotovitele nebo Objednatele, nese veškeré následk</w:t>
      </w:r>
      <w:r>
        <w:rPr>
          <w:rFonts w:ascii="Calibri" w:hAnsi="Calibri" w:cs="Calibri"/>
          <w:szCs w:val="22"/>
        </w:rPr>
        <w:t>y z tohoto plynoucí Zhotovitel; tím není dotčen nárok na smluvní pokutu dle čl. 12.7. této Smlouvy.</w:t>
      </w:r>
    </w:p>
    <w:p w:rsidR="00947A1E" w:rsidRPr="00364632" w:rsidRDefault="00947A1E" w:rsidP="00364632">
      <w:pPr>
        <w:pStyle w:val="Odstavecseseznamem"/>
        <w:numPr>
          <w:ilvl w:val="0"/>
          <w:numId w:val="11"/>
        </w:numPr>
        <w:spacing w:before="240"/>
        <w:jc w:val="both"/>
        <w:rPr>
          <w:rFonts w:ascii="Calibri" w:hAnsi="Calibri" w:cs="Calibri"/>
          <w:szCs w:val="22"/>
        </w:rPr>
      </w:pPr>
      <w:r w:rsidRPr="00364632">
        <w:rPr>
          <w:rFonts w:ascii="Calibri" w:hAnsi="Calibri" w:cs="Calibri"/>
          <w:szCs w:val="22"/>
        </w:rPr>
        <w:t xml:space="preserve">V případě, že Objednatel zjistí, že Zhotovitel neuhradil kteroukoli splatnou </w:t>
      </w:r>
      <w:r>
        <w:rPr>
          <w:rFonts w:ascii="Calibri" w:hAnsi="Calibri" w:cs="Calibri"/>
          <w:szCs w:val="22"/>
        </w:rPr>
        <w:t>fakturu svých s</w:t>
      </w:r>
      <w:r w:rsidRPr="00364632">
        <w:rPr>
          <w:rFonts w:ascii="Calibri" w:hAnsi="Calibri" w:cs="Calibri"/>
          <w:szCs w:val="22"/>
        </w:rPr>
        <w:t>ubdodavatelů za práce, dodávky či s</w:t>
      </w:r>
      <w:r>
        <w:rPr>
          <w:rFonts w:ascii="Calibri" w:hAnsi="Calibri" w:cs="Calibri"/>
          <w:szCs w:val="22"/>
        </w:rPr>
        <w:t>lužby související s prováděním d</w:t>
      </w:r>
      <w:r w:rsidRPr="00364632">
        <w:rPr>
          <w:rFonts w:ascii="Calibri" w:hAnsi="Calibri" w:cs="Calibri"/>
          <w:szCs w:val="22"/>
        </w:rPr>
        <w:t>íla, je Objednatel po projednání se Zhotovite</w:t>
      </w:r>
      <w:r>
        <w:rPr>
          <w:rFonts w:ascii="Calibri" w:hAnsi="Calibri" w:cs="Calibri"/>
          <w:szCs w:val="22"/>
        </w:rPr>
        <w:t>lem oprávněn uzavřít s takovým s</w:t>
      </w:r>
      <w:r w:rsidRPr="00364632">
        <w:rPr>
          <w:rFonts w:ascii="Calibri" w:hAnsi="Calibri" w:cs="Calibri"/>
          <w:szCs w:val="22"/>
        </w:rPr>
        <w:t>ubdodavatelem dohodu o postoupení pohledávky</w:t>
      </w:r>
      <w:r>
        <w:rPr>
          <w:rFonts w:ascii="Calibri" w:hAnsi="Calibri" w:cs="Calibri"/>
          <w:szCs w:val="22"/>
        </w:rPr>
        <w:t xml:space="preserve"> s</w:t>
      </w:r>
      <w:r w:rsidRPr="00364632">
        <w:rPr>
          <w:rFonts w:ascii="Calibri" w:hAnsi="Calibri" w:cs="Calibri"/>
          <w:szCs w:val="22"/>
        </w:rPr>
        <w:t>ubdodavatele za Zhotovitelem na zaplacen</w:t>
      </w:r>
      <w:r>
        <w:rPr>
          <w:rFonts w:ascii="Calibri" w:hAnsi="Calibri" w:cs="Calibri"/>
          <w:szCs w:val="22"/>
        </w:rPr>
        <w:t>í dlužné částky na Objednatele.</w:t>
      </w:r>
    </w:p>
    <w:p w:rsidR="00947A1E" w:rsidRPr="007B1E69" w:rsidRDefault="00947A1E" w:rsidP="007B1E69">
      <w:pPr>
        <w:pStyle w:val="Odstavecseseznamem"/>
        <w:numPr>
          <w:ilvl w:val="0"/>
          <w:numId w:val="11"/>
        </w:numPr>
        <w:spacing w:before="240"/>
        <w:jc w:val="both"/>
        <w:rPr>
          <w:rFonts w:ascii="Calibri" w:hAnsi="Calibri" w:cs="Calibri"/>
          <w:szCs w:val="22"/>
        </w:rPr>
      </w:pPr>
      <w:r>
        <w:rPr>
          <w:rFonts w:ascii="Calibri" w:hAnsi="Calibri" w:cs="Calibri"/>
          <w:szCs w:val="22"/>
        </w:rPr>
        <w:t>Zaplacení jakékoli f</w:t>
      </w:r>
      <w:r w:rsidRPr="00364632">
        <w:rPr>
          <w:rFonts w:ascii="Calibri" w:hAnsi="Calibri" w:cs="Calibri"/>
          <w:szCs w:val="22"/>
        </w:rPr>
        <w:t xml:space="preserve">aktury vystavené </w:t>
      </w:r>
      <w:r>
        <w:rPr>
          <w:rFonts w:ascii="Calibri" w:hAnsi="Calibri" w:cs="Calibri"/>
          <w:szCs w:val="22"/>
        </w:rPr>
        <w:t>Z</w:t>
      </w:r>
      <w:r w:rsidRPr="00364632">
        <w:rPr>
          <w:rFonts w:ascii="Calibri" w:hAnsi="Calibri" w:cs="Calibri"/>
          <w:szCs w:val="22"/>
        </w:rPr>
        <w:t>hoto</w:t>
      </w:r>
      <w:r>
        <w:rPr>
          <w:rFonts w:ascii="Calibri" w:hAnsi="Calibri" w:cs="Calibri"/>
          <w:szCs w:val="22"/>
        </w:rPr>
        <w:t>vitelem nepředstavuje převzetí d</w:t>
      </w:r>
      <w:r w:rsidRPr="00364632">
        <w:rPr>
          <w:rFonts w:ascii="Calibri" w:hAnsi="Calibri" w:cs="Calibri"/>
          <w:szCs w:val="22"/>
        </w:rPr>
        <w:t>íla nebo jeho č</w:t>
      </w:r>
      <w:r>
        <w:rPr>
          <w:rFonts w:ascii="Calibri" w:hAnsi="Calibri" w:cs="Calibri"/>
          <w:szCs w:val="22"/>
        </w:rPr>
        <w:t>ásti, prohlášení o bezvadnosti d</w:t>
      </w:r>
      <w:r w:rsidRPr="00364632">
        <w:rPr>
          <w:rFonts w:ascii="Calibri" w:hAnsi="Calibri" w:cs="Calibri"/>
          <w:szCs w:val="22"/>
        </w:rPr>
        <w:t xml:space="preserve">íla nebo jeho části ani na Objednatele nepřechází nebezpečí </w:t>
      </w:r>
      <w:r>
        <w:rPr>
          <w:rFonts w:ascii="Calibri" w:hAnsi="Calibri" w:cs="Calibri"/>
          <w:szCs w:val="22"/>
        </w:rPr>
        <w:t>škody na d</w:t>
      </w:r>
      <w:r w:rsidRPr="00364632">
        <w:rPr>
          <w:rFonts w:ascii="Calibri" w:hAnsi="Calibri" w:cs="Calibri"/>
          <w:szCs w:val="22"/>
        </w:rPr>
        <w:t>íle či jeho části.</w:t>
      </w:r>
    </w:p>
    <w:p w:rsidR="00947A1E" w:rsidRPr="00E24DFC" w:rsidRDefault="00947A1E" w:rsidP="007B1E69">
      <w:pPr>
        <w:pStyle w:val="Zkladntextodsazen2"/>
        <w:spacing w:before="240"/>
        <w:ind w:left="0"/>
        <w:jc w:val="center"/>
        <w:rPr>
          <w:rFonts w:ascii="Calibri" w:hAnsi="Calibri" w:cs="Calibri"/>
          <w:b/>
          <w:szCs w:val="22"/>
        </w:rPr>
      </w:pPr>
      <w:r w:rsidRPr="00E24DFC">
        <w:rPr>
          <w:rFonts w:ascii="Calibri" w:hAnsi="Calibri" w:cs="Calibri"/>
          <w:b/>
          <w:szCs w:val="22"/>
        </w:rPr>
        <w:t>7.</w:t>
      </w:r>
    </w:p>
    <w:p w:rsidR="00947A1E" w:rsidRPr="00E24DFC" w:rsidRDefault="00947A1E" w:rsidP="007B1E69">
      <w:pPr>
        <w:pStyle w:val="Zkladntextodsazen"/>
        <w:ind w:left="0"/>
        <w:jc w:val="center"/>
        <w:rPr>
          <w:rFonts w:ascii="Calibri" w:hAnsi="Calibri" w:cs="Calibri"/>
          <w:b/>
          <w:sz w:val="22"/>
          <w:szCs w:val="22"/>
        </w:rPr>
      </w:pPr>
      <w:r w:rsidRPr="00E24DFC">
        <w:rPr>
          <w:rFonts w:ascii="Calibri" w:hAnsi="Calibri" w:cs="Calibri"/>
          <w:b/>
          <w:sz w:val="22"/>
          <w:szCs w:val="22"/>
        </w:rPr>
        <w:t>Podmínky provádění díla</w:t>
      </w:r>
    </w:p>
    <w:p w:rsidR="00947A1E" w:rsidRDefault="00947A1E" w:rsidP="007B1E69">
      <w:pPr>
        <w:numPr>
          <w:ilvl w:val="0"/>
          <w:numId w:val="12"/>
        </w:numPr>
        <w:suppressAutoHyphens/>
        <w:spacing w:before="240"/>
        <w:contextualSpacing/>
        <w:jc w:val="both"/>
        <w:rPr>
          <w:rFonts w:ascii="Calibri" w:hAnsi="Calibri" w:cs="Calibri"/>
          <w:szCs w:val="22"/>
        </w:rPr>
      </w:pPr>
      <w:r w:rsidRPr="00E24DFC">
        <w:rPr>
          <w:rFonts w:ascii="Calibri" w:hAnsi="Calibri" w:cs="Calibri"/>
          <w:szCs w:val="22"/>
        </w:rPr>
        <w:t>Zhotovitel je povinen odvádět všechny své činnosti s odbornou péčí, dodržovat právní a ostatní předpisy vztahující se na celé dílo včetně platných technických norem a podmínky vyplývající ze stavebního povolení. Pro účely fakturace dodržuje postupy stanovené v čl. 6. této Smlouvy, jinak odpovídá za škodu tímto způsobenou Objednateli.</w:t>
      </w:r>
    </w:p>
    <w:p w:rsidR="00947A1E" w:rsidRPr="007B1E69" w:rsidRDefault="00947A1E" w:rsidP="007B1E69">
      <w:pPr>
        <w:pStyle w:val="Zkladntextodsazen2"/>
        <w:numPr>
          <w:ilvl w:val="0"/>
          <w:numId w:val="12"/>
        </w:numPr>
        <w:spacing w:before="120"/>
        <w:rPr>
          <w:rFonts w:ascii="Calibri" w:hAnsi="Calibri" w:cs="Calibri"/>
          <w:szCs w:val="22"/>
        </w:rPr>
      </w:pPr>
      <w:r w:rsidRPr="00E24DFC">
        <w:rPr>
          <w:rFonts w:ascii="Calibri" w:hAnsi="Calibri" w:cs="Calibri"/>
          <w:szCs w:val="22"/>
        </w:rPr>
        <w:t>Objednatel si vyhrazuje právo před</w:t>
      </w:r>
      <w:r>
        <w:rPr>
          <w:rFonts w:ascii="Calibri" w:hAnsi="Calibri" w:cs="Calibri"/>
          <w:szCs w:val="22"/>
        </w:rPr>
        <w:t xml:space="preserve"> zabudováním</w:t>
      </w:r>
      <w:r w:rsidRPr="00E24DFC">
        <w:rPr>
          <w:rFonts w:ascii="Calibri" w:hAnsi="Calibri" w:cs="Calibri"/>
          <w:szCs w:val="22"/>
        </w:rPr>
        <w:t xml:space="preserve"> odsouhlasit vzorky všech použitých materiálů, dílů a součástí potřeb</w:t>
      </w:r>
      <w:r>
        <w:rPr>
          <w:rFonts w:ascii="Calibri" w:hAnsi="Calibri" w:cs="Calibri"/>
          <w:szCs w:val="22"/>
        </w:rPr>
        <w:t>ných k realizaci díla dle této S</w:t>
      </w:r>
      <w:r w:rsidRPr="00E24DFC">
        <w:rPr>
          <w:rFonts w:ascii="Calibri" w:hAnsi="Calibri" w:cs="Calibri"/>
          <w:szCs w:val="22"/>
        </w:rPr>
        <w:t>mlouvy. Dodávané zařízení, materiály</w:t>
      </w:r>
      <w:r>
        <w:rPr>
          <w:rFonts w:ascii="Calibri" w:hAnsi="Calibri" w:cs="Calibri"/>
          <w:szCs w:val="22"/>
        </w:rPr>
        <w:t>,</w:t>
      </w:r>
      <w:r w:rsidRPr="00E24DFC">
        <w:rPr>
          <w:rFonts w:ascii="Calibri" w:hAnsi="Calibri" w:cs="Calibri"/>
          <w:szCs w:val="22"/>
        </w:rPr>
        <w:t xml:space="preserve"> výrobky</w:t>
      </w:r>
      <w:r>
        <w:rPr>
          <w:rFonts w:ascii="Calibri" w:hAnsi="Calibri" w:cs="Calibri"/>
          <w:szCs w:val="22"/>
        </w:rPr>
        <w:t xml:space="preserve"> a prvky </w:t>
      </w:r>
      <w:r w:rsidRPr="00C8387C">
        <w:rPr>
          <w:rFonts w:ascii="Calibri" w:hAnsi="Calibri" w:cs="Calibri"/>
          <w:szCs w:val="22"/>
        </w:rPr>
        <w:t>technologického vybavení</w:t>
      </w:r>
      <w:r w:rsidRPr="00E24DFC">
        <w:rPr>
          <w:rFonts w:ascii="Calibri" w:hAnsi="Calibri" w:cs="Calibri"/>
          <w:szCs w:val="22"/>
        </w:rPr>
        <w:t xml:space="preserve"> budou nové, ledaže by dokumentace zakázky určovala jinak. Zařízení, materiály a výrobky, které nebudou přesně určeny, budou mít kvalitu, která bude nejlépe odpovídat požadovanému účelu a jejich použití bude podléhat schválení Objednatele. Zhotovitel bude předkláda</w:t>
      </w:r>
      <w:r>
        <w:rPr>
          <w:rFonts w:ascii="Calibri" w:hAnsi="Calibri" w:cs="Calibri"/>
          <w:szCs w:val="22"/>
        </w:rPr>
        <w:t>t O</w:t>
      </w:r>
      <w:r w:rsidRPr="00E24DFC">
        <w:rPr>
          <w:rFonts w:ascii="Calibri" w:hAnsi="Calibri" w:cs="Calibri"/>
          <w:szCs w:val="22"/>
        </w:rPr>
        <w:t xml:space="preserve">bjednateli vzorky k </w:t>
      </w:r>
      <w:r w:rsidRPr="00E24DFC">
        <w:rPr>
          <w:rFonts w:ascii="Calibri" w:hAnsi="Calibri" w:cs="Calibri"/>
          <w:szCs w:val="22"/>
        </w:rPr>
        <w:lastRenderedPageBreak/>
        <w:t xml:space="preserve">odsouhlasení vždy s takovým časovým předstihem, aby v případě neudělení okamžitého souhlasu Objednatele nedošlo k prodlení Zhotovitele s realizací </w:t>
      </w:r>
      <w:r>
        <w:rPr>
          <w:rFonts w:ascii="Calibri" w:hAnsi="Calibri" w:cs="Calibri"/>
          <w:szCs w:val="22"/>
        </w:rPr>
        <w:t>díla dle této S</w:t>
      </w:r>
      <w:r w:rsidRPr="00E24DFC">
        <w:rPr>
          <w:rFonts w:ascii="Calibri" w:hAnsi="Calibri" w:cs="Calibri"/>
          <w:szCs w:val="22"/>
        </w:rPr>
        <w:t>mlouvy. Objednatel se k předloženým vzorkům vyjádří do 5 pracovních dnů.</w:t>
      </w:r>
    </w:p>
    <w:p w:rsidR="00947A1E" w:rsidRPr="007B1E69" w:rsidRDefault="00947A1E" w:rsidP="007B1E69">
      <w:pPr>
        <w:pStyle w:val="Odstavecseseznamem"/>
        <w:numPr>
          <w:ilvl w:val="0"/>
          <w:numId w:val="12"/>
        </w:numPr>
        <w:spacing w:before="240"/>
        <w:jc w:val="both"/>
        <w:rPr>
          <w:rFonts w:ascii="Calibri" w:hAnsi="Calibri" w:cs="Calibri"/>
          <w:color w:val="000000"/>
          <w:szCs w:val="22"/>
        </w:rPr>
      </w:pPr>
      <w:r w:rsidRPr="00700D94">
        <w:rPr>
          <w:rFonts w:ascii="Calibri" w:hAnsi="Calibri" w:cs="Calibri"/>
          <w:color w:val="000000"/>
          <w:szCs w:val="22"/>
        </w:rPr>
        <w:t>Zhotovitel na své náklady zabezpečí dopravu, skladování a zabezpečení všech materiálů</w:t>
      </w:r>
      <w:r>
        <w:rPr>
          <w:rFonts w:ascii="Calibri" w:hAnsi="Calibri" w:cs="Calibri"/>
          <w:color w:val="000000"/>
          <w:szCs w:val="22"/>
        </w:rPr>
        <w:t xml:space="preserve"> určených k zabudování</w:t>
      </w:r>
      <w:r w:rsidRPr="00700D94">
        <w:rPr>
          <w:rFonts w:ascii="Calibri" w:hAnsi="Calibri" w:cs="Calibri"/>
          <w:color w:val="000000"/>
          <w:szCs w:val="22"/>
        </w:rPr>
        <w:t xml:space="preserve"> a dodávek a jejich přesun na místa plnění. Zhotovitel je povinen při dodávkách materiálu, </w:t>
      </w:r>
      <w:r>
        <w:rPr>
          <w:rFonts w:ascii="Calibri" w:hAnsi="Calibri" w:cs="Calibri"/>
          <w:color w:val="000000"/>
          <w:szCs w:val="22"/>
        </w:rPr>
        <w:t>výrobků a prvků t</w:t>
      </w:r>
      <w:r w:rsidRPr="00700D94">
        <w:rPr>
          <w:rFonts w:ascii="Calibri" w:hAnsi="Calibri" w:cs="Calibri"/>
          <w:color w:val="000000"/>
          <w:szCs w:val="22"/>
        </w:rPr>
        <w:t>echnickéh</w:t>
      </w:r>
      <w:r>
        <w:rPr>
          <w:rFonts w:ascii="Calibri" w:hAnsi="Calibri" w:cs="Calibri"/>
          <w:color w:val="000000"/>
          <w:szCs w:val="22"/>
        </w:rPr>
        <w:t>o vybavení postupovat tak, aby O</w:t>
      </w:r>
      <w:r w:rsidRPr="00700D94">
        <w:rPr>
          <w:rFonts w:ascii="Calibri" w:hAnsi="Calibri" w:cs="Calibri"/>
          <w:color w:val="000000"/>
          <w:szCs w:val="22"/>
        </w:rPr>
        <w:t>bjednateli nevznikaly jakékoli jiné povinnosti, např. celní, příp. povinnosti vyplývající z ochrany práv duševního vlastnictví, než povinnosti výslovně stanovené touto Smlouvou.</w:t>
      </w:r>
    </w:p>
    <w:p w:rsidR="00947A1E" w:rsidRPr="00E24DFC" w:rsidRDefault="00947A1E" w:rsidP="00700D94">
      <w:pPr>
        <w:pStyle w:val="Zkladntextodsazen2"/>
        <w:numPr>
          <w:ilvl w:val="0"/>
          <w:numId w:val="12"/>
        </w:numPr>
        <w:spacing w:before="240"/>
        <w:rPr>
          <w:rFonts w:ascii="Calibri" w:hAnsi="Calibri" w:cs="Calibri"/>
          <w:szCs w:val="22"/>
        </w:rPr>
      </w:pPr>
      <w:r w:rsidRPr="00E24DFC">
        <w:rPr>
          <w:rFonts w:ascii="Calibri" w:hAnsi="Calibri" w:cs="Calibri"/>
          <w:szCs w:val="22"/>
        </w:rPr>
        <w:t>Zhotovitel zajišťuje provedení díla svými pracovníky nebo pracovníky třetích osob. Zhotovitel nese plnou odpovědnost za neplnění povinností vyplývajících z této Smlouvy.</w:t>
      </w:r>
    </w:p>
    <w:p w:rsidR="00947A1E" w:rsidRPr="00E24DFC" w:rsidRDefault="00947A1E" w:rsidP="00700D94">
      <w:pPr>
        <w:pStyle w:val="Zkladntextodsazen2"/>
        <w:numPr>
          <w:ilvl w:val="0"/>
          <w:numId w:val="12"/>
        </w:numPr>
        <w:spacing w:before="240"/>
        <w:rPr>
          <w:rFonts w:ascii="Calibri" w:hAnsi="Calibri" w:cs="Calibri"/>
          <w:szCs w:val="22"/>
        </w:rPr>
      </w:pPr>
      <w:r w:rsidRPr="00E24DFC">
        <w:rPr>
          <w:rFonts w:ascii="Calibri" w:hAnsi="Calibri" w:cs="Calibri"/>
          <w:szCs w:val="22"/>
        </w:rPr>
        <w:t xml:space="preserve">Po dobu provádění předmětu plnění je Zhotovitel povinen dodržovat veškeré hygienické, požární a bezpečnostní předpisy. </w:t>
      </w:r>
    </w:p>
    <w:p w:rsidR="00947A1E" w:rsidRPr="00E24DFC" w:rsidRDefault="00947A1E" w:rsidP="00700D94">
      <w:pPr>
        <w:pStyle w:val="Zkladntextodsazen2"/>
        <w:numPr>
          <w:ilvl w:val="0"/>
          <w:numId w:val="12"/>
        </w:numPr>
        <w:spacing w:before="240"/>
        <w:rPr>
          <w:rFonts w:ascii="Calibri" w:hAnsi="Calibri" w:cs="Calibri"/>
          <w:szCs w:val="22"/>
        </w:rPr>
      </w:pPr>
      <w:r w:rsidRPr="00E24DFC">
        <w:rPr>
          <w:rFonts w:ascii="Calibri" w:hAnsi="Calibri" w:cs="Calibri"/>
          <w:szCs w:val="22"/>
        </w:rPr>
        <w:t>Všechny škody, které vzniknou v důsledku provádění díla</w:t>
      </w:r>
      <w:r>
        <w:rPr>
          <w:rFonts w:ascii="Calibri" w:hAnsi="Calibri" w:cs="Calibri"/>
          <w:szCs w:val="22"/>
        </w:rPr>
        <w:t xml:space="preserve"> </w:t>
      </w:r>
      <w:r w:rsidRPr="00E24DFC">
        <w:rPr>
          <w:rFonts w:ascii="Calibri" w:hAnsi="Calibri" w:cs="Calibri"/>
          <w:szCs w:val="22"/>
        </w:rPr>
        <w:t>a budou způsobeny důvody na straně Zhotovitele třetím, na stavbě nezúčastněným osobám, případně Objednateli, je povinen uhradit Zhotovitel.</w:t>
      </w:r>
    </w:p>
    <w:p w:rsidR="00947A1E" w:rsidRPr="0080157C" w:rsidRDefault="00947A1E" w:rsidP="007B1E69">
      <w:pPr>
        <w:pStyle w:val="Odstavecseseznamem"/>
        <w:numPr>
          <w:ilvl w:val="0"/>
          <w:numId w:val="12"/>
        </w:numPr>
        <w:spacing w:before="240"/>
        <w:jc w:val="both"/>
        <w:rPr>
          <w:rFonts w:ascii="Calibri" w:hAnsi="Calibri" w:cs="Calibri"/>
          <w:szCs w:val="22"/>
        </w:rPr>
      </w:pPr>
      <w:r w:rsidRPr="00E24DFC">
        <w:rPr>
          <w:rFonts w:ascii="Calibri" w:hAnsi="Calibri" w:cs="Calibri"/>
          <w:szCs w:val="22"/>
        </w:rPr>
        <w:t xml:space="preserve">Zhotovitel se zavazuje, že při provádění stavby o sobotách, nedělích a ostatních dnech pracovního klidu podle zákona č. 245/2000 Sb., o státních svátcích, o ostatních svátcích, o významných dnech a o dnech pracovního klidu, bude </w:t>
      </w:r>
      <w:r w:rsidRPr="0080157C">
        <w:rPr>
          <w:rFonts w:ascii="Calibri" w:hAnsi="Calibri" w:cs="Calibri"/>
          <w:szCs w:val="22"/>
        </w:rPr>
        <w:t>pracovní doba omezena pouze na dobu mezi 8:00 hodinou a 18:00 hodinou. Mimo takto vymezenou pracovní dobu bude realizace stavby probíhat pouze po obdržení předchozího písemného souhlasu ze strany Objednatele. V pracovní dny je pracovní doba omezena na dobu od 7:00 do 20:00 hodin.</w:t>
      </w:r>
      <w:r>
        <w:rPr>
          <w:rFonts w:ascii="Calibri" w:hAnsi="Calibri" w:cs="Calibri"/>
          <w:szCs w:val="22"/>
        </w:rPr>
        <w:t xml:space="preserve"> Z</w:t>
      </w:r>
      <w:r w:rsidRPr="00BC760B">
        <w:rPr>
          <w:rFonts w:ascii="Calibri" w:hAnsi="Calibri" w:cs="Calibri"/>
          <w:szCs w:val="22"/>
        </w:rPr>
        <w:t>hotovitel je povinen zajistit zavedení všech opatření k omezení hlučno</w:t>
      </w:r>
      <w:r>
        <w:rPr>
          <w:rFonts w:ascii="Calibri" w:hAnsi="Calibri" w:cs="Calibri"/>
          <w:szCs w:val="22"/>
        </w:rPr>
        <w:t>sti způsobené jeho činností na s</w:t>
      </w:r>
      <w:r w:rsidRPr="00BC760B">
        <w:rPr>
          <w:rFonts w:ascii="Calibri" w:hAnsi="Calibri" w:cs="Calibri"/>
          <w:szCs w:val="22"/>
        </w:rPr>
        <w:t xml:space="preserve">taveništi, tak aby byla hlučnost ze </w:t>
      </w:r>
      <w:r>
        <w:rPr>
          <w:rFonts w:ascii="Calibri" w:hAnsi="Calibri" w:cs="Calibri"/>
          <w:szCs w:val="22"/>
        </w:rPr>
        <w:t>s</w:t>
      </w:r>
      <w:r w:rsidRPr="00BC760B">
        <w:rPr>
          <w:rFonts w:ascii="Calibri" w:hAnsi="Calibri" w:cs="Calibri"/>
          <w:szCs w:val="22"/>
        </w:rPr>
        <w:t>taveniště v souladu s účinnými právními předpisy či příslušnými rozhodnutími</w:t>
      </w:r>
      <w:r>
        <w:rPr>
          <w:rFonts w:ascii="Calibri" w:hAnsi="Calibri" w:cs="Calibri"/>
          <w:szCs w:val="22"/>
        </w:rPr>
        <w:t xml:space="preserve">. </w:t>
      </w:r>
      <w:r w:rsidRPr="00BC760B">
        <w:rPr>
          <w:rFonts w:ascii="Calibri" w:hAnsi="Calibri" w:cs="Calibri"/>
          <w:szCs w:val="22"/>
        </w:rPr>
        <w:t xml:space="preserve">V případě požadavku TDI nebo pro potřeby správního nebo soudního řízení je Zhotovitel povinen provést na své náklady kontrolní měření hlučnosti na </w:t>
      </w:r>
      <w:r>
        <w:rPr>
          <w:rFonts w:ascii="Calibri" w:hAnsi="Calibri" w:cs="Calibri"/>
          <w:szCs w:val="22"/>
        </w:rPr>
        <w:t>s</w:t>
      </w:r>
      <w:r w:rsidRPr="00BC760B">
        <w:rPr>
          <w:rFonts w:ascii="Calibri" w:hAnsi="Calibri" w:cs="Calibri"/>
          <w:szCs w:val="22"/>
        </w:rPr>
        <w:t>taveništi.</w:t>
      </w:r>
    </w:p>
    <w:p w:rsidR="00947A1E" w:rsidRPr="007B1E69" w:rsidRDefault="00947A1E" w:rsidP="007B1E69">
      <w:pPr>
        <w:pStyle w:val="Odstavecseseznamem"/>
        <w:numPr>
          <w:ilvl w:val="0"/>
          <w:numId w:val="12"/>
        </w:numPr>
        <w:spacing w:before="240"/>
        <w:jc w:val="both"/>
        <w:rPr>
          <w:rFonts w:ascii="Calibri" w:hAnsi="Calibri" w:cs="Calibri"/>
          <w:szCs w:val="22"/>
        </w:rPr>
      </w:pPr>
      <w:r w:rsidRPr="00320ED5">
        <w:rPr>
          <w:rFonts w:ascii="Calibri" w:hAnsi="Calibri" w:cs="Calibri"/>
          <w:szCs w:val="22"/>
        </w:rPr>
        <w:t xml:space="preserve">Objednatel je s výjimkou dočasných staveb, konstrukcí a prací vlastníkem díla po celou dobu jeho provádění. Materiál, výrobky a prvky technologického vybavení se stávají součástí díla okamžikem </w:t>
      </w:r>
      <w:r>
        <w:rPr>
          <w:rFonts w:ascii="Calibri" w:hAnsi="Calibri" w:cs="Calibri"/>
          <w:szCs w:val="22"/>
        </w:rPr>
        <w:t>zabudování do díla</w:t>
      </w:r>
      <w:r w:rsidRPr="00320ED5">
        <w:rPr>
          <w:rFonts w:ascii="Calibri" w:hAnsi="Calibri" w:cs="Calibri"/>
          <w:szCs w:val="22"/>
        </w:rPr>
        <w:t xml:space="preserve">. </w:t>
      </w:r>
    </w:p>
    <w:p w:rsidR="00947A1E" w:rsidRPr="00700D94" w:rsidRDefault="00947A1E" w:rsidP="007B1E69">
      <w:pPr>
        <w:pStyle w:val="Odstavecseseznamem"/>
        <w:numPr>
          <w:ilvl w:val="0"/>
          <w:numId w:val="12"/>
        </w:numPr>
        <w:spacing w:before="240"/>
        <w:jc w:val="both"/>
        <w:rPr>
          <w:rFonts w:ascii="Calibri" w:hAnsi="Calibri" w:cs="Calibri"/>
          <w:szCs w:val="22"/>
        </w:rPr>
      </w:pPr>
      <w:r w:rsidRPr="00700D94">
        <w:rPr>
          <w:rFonts w:ascii="Calibri" w:hAnsi="Calibri" w:cs="Calibri"/>
          <w:szCs w:val="22"/>
        </w:rPr>
        <w:t>Zhotovitel vykonává po dobu od přechodu vlastnického práva podle odstavce 7.</w:t>
      </w:r>
      <w:r>
        <w:rPr>
          <w:rFonts w:ascii="Calibri" w:hAnsi="Calibri" w:cs="Calibri"/>
          <w:szCs w:val="22"/>
        </w:rPr>
        <w:t>8</w:t>
      </w:r>
      <w:r w:rsidRPr="00700D94">
        <w:rPr>
          <w:rFonts w:ascii="Calibri" w:hAnsi="Calibri" w:cs="Calibri"/>
          <w:szCs w:val="22"/>
        </w:rPr>
        <w:t xml:space="preserve">. tohoto článku do předání a převzetí plnění nad vlastnictvím Objednatele správu. Výkon správy končí okamžikem řádného předání a převzetí plnění podle této Smlouvy Objednatelem. </w:t>
      </w:r>
    </w:p>
    <w:p w:rsidR="00947A1E" w:rsidRPr="00700D94" w:rsidRDefault="00947A1E" w:rsidP="007B1E69">
      <w:pPr>
        <w:pStyle w:val="Odstavecseseznamem"/>
        <w:numPr>
          <w:ilvl w:val="0"/>
          <w:numId w:val="12"/>
        </w:numPr>
        <w:spacing w:before="240"/>
        <w:jc w:val="both"/>
        <w:rPr>
          <w:rFonts w:ascii="Calibri" w:hAnsi="Calibri" w:cs="Calibri"/>
          <w:szCs w:val="22"/>
        </w:rPr>
      </w:pPr>
      <w:r w:rsidRPr="00700D94">
        <w:rPr>
          <w:rFonts w:ascii="Calibri" w:hAnsi="Calibri" w:cs="Calibri"/>
          <w:szCs w:val="22"/>
        </w:rPr>
        <w:t>Objednatel kontroluje provádění prací a má proto přístup prostřednictvím stanovené osoby na předané staveniště. Na požádání je Zhotovitel povinen předložit Objednateli veškeré doklady o provádění prací.</w:t>
      </w:r>
    </w:p>
    <w:p w:rsidR="00947A1E" w:rsidRPr="007B1E69" w:rsidRDefault="00947A1E" w:rsidP="007B1E69">
      <w:pPr>
        <w:pStyle w:val="Odstavecseseznamem"/>
        <w:numPr>
          <w:ilvl w:val="0"/>
          <w:numId w:val="12"/>
        </w:numPr>
        <w:spacing w:before="240"/>
        <w:jc w:val="both"/>
        <w:rPr>
          <w:rFonts w:ascii="Calibri" w:hAnsi="Calibri" w:cs="Calibri"/>
          <w:szCs w:val="22"/>
        </w:rPr>
      </w:pPr>
      <w:r w:rsidRPr="00700D94">
        <w:rPr>
          <w:rFonts w:ascii="Calibri" w:hAnsi="Calibri" w:cs="Calibri"/>
          <w:szCs w:val="22"/>
        </w:rPr>
        <w:t>Nebezpečí škody na Objednatelem Zhotoviteli předaných věcech, včetně stavby vlastní, nese Zhotovitel. Předáním a převzetím dokončeného díla přechází nebezpečí škody na převzatém předmětu díla na Objednatele. Zhotovitel je povinen skladovat materiály, výrobky, prvky technického vybavení i zařízení staveniště tak, aby nedošlo k jejich ztrátě, odcizení, poškození nebo zničení a je povinen respektovat technické podmínky jejich výrobce, jsou-li vydány.</w:t>
      </w:r>
    </w:p>
    <w:p w:rsidR="00947A1E" w:rsidRPr="00E24DFC" w:rsidRDefault="00947A1E" w:rsidP="007B1E69">
      <w:pPr>
        <w:pStyle w:val="Odstavecseseznamem"/>
        <w:numPr>
          <w:ilvl w:val="0"/>
          <w:numId w:val="12"/>
        </w:numPr>
        <w:spacing w:before="240"/>
        <w:jc w:val="both"/>
        <w:rPr>
          <w:rFonts w:ascii="Calibri" w:hAnsi="Calibri" w:cs="Calibri"/>
          <w:szCs w:val="22"/>
        </w:rPr>
      </w:pPr>
      <w:r w:rsidRPr="00700D94">
        <w:rPr>
          <w:rFonts w:ascii="Calibri" w:hAnsi="Calibri" w:cs="Calibri"/>
          <w:szCs w:val="22"/>
        </w:rPr>
        <w:lastRenderedPageBreak/>
        <w:t>L</w:t>
      </w:r>
      <w:r w:rsidRPr="007B1E69">
        <w:rPr>
          <w:rFonts w:ascii="Calibri" w:hAnsi="Calibri" w:cs="Calibri"/>
          <w:szCs w:val="22"/>
        </w:rPr>
        <w:t>ikvidaci odpadu vzniklého při realizaci stavby si Zhotovitel díla zajišťuje</w:t>
      </w:r>
      <w:r w:rsidRPr="00E24DFC">
        <w:rPr>
          <w:rFonts w:ascii="Calibri" w:hAnsi="Calibri" w:cs="Calibri"/>
          <w:color w:val="000000"/>
          <w:szCs w:val="22"/>
        </w:rPr>
        <w:t xml:space="preserve"> sám ekologickým způsobem, na své náklady, a to tak, že odpad bude roztříděn dle příslušných předpisů ve smyslu zák. č. 185/2001 Sb., o odpadech v platném znění. </w:t>
      </w:r>
    </w:p>
    <w:p w:rsidR="00947A1E" w:rsidRPr="00E24DFC" w:rsidRDefault="00947A1E" w:rsidP="007B1E69">
      <w:pPr>
        <w:numPr>
          <w:ilvl w:val="0"/>
          <w:numId w:val="12"/>
        </w:numPr>
        <w:spacing w:before="120"/>
        <w:jc w:val="both"/>
        <w:rPr>
          <w:rFonts w:ascii="Calibri" w:hAnsi="Calibri" w:cs="Calibri"/>
          <w:szCs w:val="22"/>
        </w:rPr>
      </w:pPr>
      <w:r w:rsidRPr="00E24DFC">
        <w:rPr>
          <w:rFonts w:ascii="Calibri" w:hAnsi="Calibri" w:cs="Calibri"/>
          <w:color w:val="000000"/>
          <w:szCs w:val="22"/>
        </w:rPr>
        <w:t>Pro provádění díla Zhotovitel použije pouze výrobky a materiály, které:</w:t>
      </w:r>
    </w:p>
    <w:p w:rsidR="00947A1E" w:rsidRPr="00E24DFC" w:rsidRDefault="00947A1E" w:rsidP="00700D94">
      <w:pPr>
        <w:numPr>
          <w:ilvl w:val="0"/>
          <w:numId w:val="25"/>
        </w:numPr>
        <w:jc w:val="both"/>
        <w:rPr>
          <w:rFonts w:ascii="Calibri" w:hAnsi="Calibri" w:cs="Calibri"/>
          <w:szCs w:val="22"/>
        </w:rPr>
      </w:pPr>
      <w:r w:rsidRPr="00E24DFC">
        <w:rPr>
          <w:rFonts w:ascii="Calibri" w:hAnsi="Calibri" w:cs="Calibri"/>
          <w:color w:val="000000"/>
          <w:szCs w:val="22"/>
        </w:rPr>
        <w:t xml:space="preserve">splňují požadavky § 156 zák. č. 183/2006 Sb., o územním plánování a stavebním řádu (stavební zákon), ve znění pozdějších předpisů; splnění této povinnosti prokáže Zhotovitel Objednateli předáním příslušných platných dokladů (atestů/certifikátů atp.) před předáním předmětu díla; </w:t>
      </w:r>
    </w:p>
    <w:p w:rsidR="00947A1E" w:rsidRPr="007B1E69" w:rsidRDefault="00947A1E" w:rsidP="007B1E69">
      <w:pPr>
        <w:numPr>
          <w:ilvl w:val="0"/>
          <w:numId w:val="25"/>
        </w:numPr>
        <w:jc w:val="both"/>
        <w:rPr>
          <w:rFonts w:ascii="Calibri" w:hAnsi="Calibri" w:cs="Calibri"/>
          <w:szCs w:val="22"/>
        </w:rPr>
      </w:pPr>
      <w:r w:rsidRPr="00E24DFC">
        <w:rPr>
          <w:rFonts w:ascii="Calibri" w:hAnsi="Calibri" w:cs="Calibri"/>
          <w:color w:val="000000"/>
          <w:szCs w:val="22"/>
        </w:rPr>
        <w:t>svým provedením zaručují bezpečnost při realizaci a užívání a splňují požadavky zák. č. 22/1997 Sb., o technických požadavcích na výrobky, ve znění pozdějších předpisů, (tzv. prokazování vlastností);</w:t>
      </w:r>
    </w:p>
    <w:p w:rsidR="00947A1E" w:rsidRPr="00700D94" w:rsidRDefault="00947A1E" w:rsidP="007B1E69">
      <w:pPr>
        <w:numPr>
          <w:ilvl w:val="0"/>
          <w:numId w:val="25"/>
        </w:numPr>
        <w:jc w:val="both"/>
        <w:rPr>
          <w:rFonts w:ascii="Calibri" w:hAnsi="Calibri" w:cs="Calibri"/>
          <w:szCs w:val="22"/>
        </w:rPr>
      </w:pPr>
      <w:r w:rsidRPr="00700D94">
        <w:rPr>
          <w:rFonts w:ascii="Calibri" w:hAnsi="Calibri" w:cs="Calibri"/>
          <w:szCs w:val="22"/>
        </w:rPr>
        <w:t>ne</w:t>
      </w:r>
      <w:r>
        <w:rPr>
          <w:rFonts w:ascii="Calibri" w:hAnsi="Calibri" w:cs="Calibri"/>
          <w:szCs w:val="22"/>
        </w:rPr>
        <w:t>jsou zatížené právy třetích osob;</w:t>
      </w:r>
    </w:p>
    <w:p w:rsidR="00947A1E" w:rsidRPr="00E24DFC" w:rsidRDefault="00947A1E" w:rsidP="007B1E69">
      <w:pPr>
        <w:numPr>
          <w:ilvl w:val="0"/>
          <w:numId w:val="12"/>
        </w:numPr>
        <w:spacing w:before="240"/>
        <w:jc w:val="both"/>
        <w:rPr>
          <w:rFonts w:ascii="Calibri" w:hAnsi="Calibri" w:cs="Calibri"/>
          <w:szCs w:val="22"/>
        </w:rPr>
      </w:pPr>
      <w:r w:rsidRPr="00E24DFC">
        <w:rPr>
          <w:rFonts w:ascii="Calibri" w:hAnsi="Calibri" w:cs="Calibri"/>
          <w:color w:val="000000"/>
          <w:szCs w:val="22"/>
        </w:rPr>
        <w:t>Zhotovitel zajistí bezpečnost a ochranu zdraví při práci podle zák. č. 262/2006 Sb., zákoník práce, v platném znění a podle navazujících předpisů; před zahájením prací musí být všichni pracovníci Zhotovitele prokazatelně seznámeni s bezpečnostními předpisy (zejm. o bezpečnosti práce a požární ochraně), s povinností tyto předpisy dodržovat a používat ochranné prostředky; prováděním prací smí být pověřováni jen pracovníci, kteří jsou pro dané práce vyučeni nebo zaškoleni.</w:t>
      </w:r>
    </w:p>
    <w:p w:rsidR="00947A1E" w:rsidRDefault="00947A1E" w:rsidP="002E2623">
      <w:pPr>
        <w:numPr>
          <w:ilvl w:val="0"/>
          <w:numId w:val="12"/>
        </w:numPr>
        <w:spacing w:before="240"/>
        <w:jc w:val="both"/>
        <w:rPr>
          <w:rFonts w:ascii="Calibri" w:hAnsi="Calibri" w:cs="Calibri"/>
          <w:szCs w:val="22"/>
        </w:rPr>
      </w:pPr>
      <w:r w:rsidRPr="002E2623">
        <w:rPr>
          <w:rFonts w:ascii="Calibri" w:hAnsi="Calibri" w:cs="Calibri"/>
          <w:szCs w:val="22"/>
        </w:rPr>
        <w:t>Zhotovitel je povinen mít po celou dobu účinnosti této Smlouvy uzavřenou platnou a účinnou smlouvu o</w:t>
      </w:r>
      <w:r w:rsidRPr="0024282B">
        <w:rPr>
          <w:rFonts w:ascii="Calibri" w:hAnsi="Calibri" w:cs="Calibri"/>
          <w:szCs w:val="22"/>
        </w:rPr>
        <w:t xml:space="preserve"> pojištění, které bude krýt odpovědnost Zhotovitele za škodu způsobenou v souvislosti s poskytováním plnění dle této Smlouvy s tím, že limit pojistného plnění nesmí být nižší než cena díla vč. DPH</w:t>
      </w:r>
      <w:r w:rsidRPr="00303262">
        <w:rPr>
          <w:rFonts w:ascii="Calibri" w:hAnsi="Calibri" w:cs="Calibri"/>
          <w:szCs w:val="22"/>
        </w:rPr>
        <w:t xml:space="preserve">. Toto pojištění musí krýt škody na zdraví i majetku (včetně zničení rozestavěné stavby v důsledku živelní události, vandalismu či chybného postupu při realizaci díla), a také škody způsobené třetím osobám nebo na jejich majetku při plnění této </w:t>
      </w:r>
      <w:r w:rsidRPr="00D8428D">
        <w:rPr>
          <w:rFonts w:ascii="Calibri" w:hAnsi="Calibri" w:cs="Calibri"/>
          <w:szCs w:val="22"/>
        </w:rPr>
        <w:t xml:space="preserve">Smlouvy. Zhotovitel je povinen </w:t>
      </w:r>
      <w:r w:rsidRPr="00E71599">
        <w:rPr>
          <w:rFonts w:ascii="Calibri" w:hAnsi="Calibri" w:cs="Calibri"/>
          <w:szCs w:val="22"/>
        </w:rPr>
        <w:t>udržovat pojištění po celou dobu realizace předmětu plnění a na požádání Objednatele doložit existenci pojistné smlouvy s uvedenými parametry- předložit k nahlédnutí originál pojistné smlouvy. Ověřená kopie pojistné smlouvy účinné ke dni podpisu Smlouvy tvoří přílohu č. 3 Smlouvy.</w:t>
      </w:r>
      <w:r w:rsidRPr="002E2623">
        <w:rPr>
          <w:rFonts w:ascii="Calibri" w:hAnsi="Calibri" w:cs="Calibri"/>
          <w:szCs w:val="22"/>
        </w:rPr>
        <w:t xml:space="preserve"> </w:t>
      </w:r>
    </w:p>
    <w:p w:rsidR="00947A1E" w:rsidRPr="002E2623" w:rsidRDefault="00947A1E" w:rsidP="002E2623">
      <w:pPr>
        <w:numPr>
          <w:ilvl w:val="0"/>
          <w:numId w:val="12"/>
        </w:numPr>
        <w:spacing w:before="240"/>
        <w:jc w:val="both"/>
        <w:rPr>
          <w:rFonts w:ascii="Calibri" w:hAnsi="Calibri" w:cs="Calibri"/>
          <w:szCs w:val="22"/>
        </w:rPr>
      </w:pPr>
      <w:r w:rsidRPr="002E2623">
        <w:rPr>
          <w:rFonts w:ascii="Calibri" w:hAnsi="Calibri" w:cs="Calibri"/>
          <w:szCs w:val="22"/>
        </w:rPr>
        <w:t>Zhotovitel je povinen neprodleně oznámit Objednateli, pokud se dostane do úpadku nebo pokud mu úpadek ve smyslu zákona č. 182/2006 Sb., o úpadku a způsobech jeho řešení (insolvenční zákon), v platném znění, hrozí.</w:t>
      </w:r>
    </w:p>
    <w:p w:rsidR="00947A1E" w:rsidRPr="00E24DFC" w:rsidRDefault="00947A1E" w:rsidP="007B1E69">
      <w:pPr>
        <w:numPr>
          <w:ilvl w:val="0"/>
          <w:numId w:val="12"/>
        </w:numPr>
        <w:spacing w:before="240"/>
        <w:jc w:val="both"/>
        <w:rPr>
          <w:rFonts w:ascii="Calibri" w:hAnsi="Calibri" w:cs="Calibri"/>
          <w:szCs w:val="22"/>
        </w:rPr>
      </w:pPr>
      <w:r w:rsidRPr="00E24DFC">
        <w:rPr>
          <w:rFonts w:ascii="Calibri" w:hAnsi="Calibri" w:cs="Calibri"/>
          <w:szCs w:val="22"/>
        </w:rPr>
        <w:t>Smluvní strany jsou povinny se vzájemně informovat o každé změně na jejich straně, která může mít vliv na plnění závazků vyplývajících z této Smlouvy.</w:t>
      </w:r>
    </w:p>
    <w:p w:rsidR="00947A1E" w:rsidRPr="00E24DFC" w:rsidRDefault="00947A1E" w:rsidP="007B1E69">
      <w:pPr>
        <w:numPr>
          <w:ilvl w:val="0"/>
          <w:numId w:val="12"/>
        </w:numPr>
        <w:spacing w:before="240"/>
        <w:jc w:val="both"/>
        <w:rPr>
          <w:rFonts w:ascii="Calibri" w:hAnsi="Calibri" w:cs="Calibri"/>
          <w:szCs w:val="22"/>
        </w:rPr>
      </w:pPr>
      <w:r w:rsidRPr="00E24DFC">
        <w:rPr>
          <w:rFonts w:ascii="Calibri" w:hAnsi="Calibri" w:cs="Calibri"/>
          <w:szCs w:val="22"/>
        </w:rPr>
        <w:t>Zhotovitel se zavazuje, že pokud mu Objednatel v souvislosti s předmětem plnění dle této Smlouvy poskytne informace výslovně označené jako důvěrné, zabezpečí je vhodně před zneužitím.</w:t>
      </w:r>
    </w:p>
    <w:p w:rsidR="00947A1E" w:rsidRPr="00E24DFC" w:rsidRDefault="00947A1E" w:rsidP="007B1E69">
      <w:pPr>
        <w:numPr>
          <w:ilvl w:val="0"/>
          <w:numId w:val="12"/>
        </w:numPr>
        <w:spacing w:before="240"/>
        <w:jc w:val="both"/>
        <w:rPr>
          <w:rStyle w:val="normln0"/>
          <w:rFonts w:ascii="Calibri" w:hAnsi="Calibri" w:cs="Calibri"/>
          <w:szCs w:val="22"/>
        </w:rPr>
      </w:pPr>
      <w:r w:rsidRPr="00E24DFC">
        <w:rPr>
          <w:rStyle w:val="normln0"/>
          <w:rFonts w:ascii="Calibri" w:hAnsi="Calibri" w:cs="Calibri"/>
          <w:szCs w:val="22"/>
        </w:rPr>
        <w:t>Objednatel se zavazuje poskytnout Zhotoviteli součinnost při získání podkladů potřebných ke splnění díla. Nejsou-li takovéto podklady dostupné, je Zhotovitel oprávněn tyto opatřit jinou formou pouze na základě předchozího písemného souhlasu Objednatele, jehož součástí bude stanovení způsobu úhrady ceny za opatření těchto podkladů. Opatří-li Zhotovitel takovéto podklady bez předchozího písemného souhlasu Objednatele, nemá nárok na úhradu nákladů spojených s opatřením těchto podkladů.</w:t>
      </w:r>
    </w:p>
    <w:p w:rsidR="00947A1E" w:rsidRPr="00E24DFC" w:rsidRDefault="00947A1E" w:rsidP="007B1E69">
      <w:pPr>
        <w:numPr>
          <w:ilvl w:val="0"/>
          <w:numId w:val="12"/>
        </w:numPr>
        <w:spacing w:before="240"/>
        <w:jc w:val="both"/>
        <w:rPr>
          <w:rStyle w:val="normln0"/>
          <w:rFonts w:ascii="Calibri" w:hAnsi="Calibri" w:cs="Calibri"/>
          <w:szCs w:val="22"/>
        </w:rPr>
      </w:pPr>
      <w:r w:rsidRPr="00E24DFC">
        <w:rPr>
          <w:rStyle w:val="normln0"/>
          <w:rFonts w:ascii="Calibri" w:hAnsi="Calibri" w:cs="Calibri"/>
          <w:szCs w:val="22"/>
        </w:rPr>
        <w:t xml:space="preserve">Zhotovitel je povinen zajistit, že všichni zaměstnanci Zhotovitele, kteří jsou cizinci a budou provádět jakoukoliv činnost na díle, mají povolení k pobytu na území České republiky a </w:t>
      </w:r>
      <w:r w:rsidRPr="00E24DFC">
        <w:rPr>
          <w:rStyle w:val="normln0"/>
          <w:rFonts w:ascii="Calibri" w:hAnsi="Calibri" w:cs="Calibri"/>
          <w:szCs w:val="22"/>
        </w:rPr>
        <w:lastRenderedPageBreak/>
        <w:t>povolení k zaměstnání pro místo provádění prací (popř. zelenou nebo modrou kartu), je-li to právními předpisy vyžadováno. Objednatel má právo vyžádat si předložení kopií příslušných dokladů kdykoliv v průběhu realizace díla, a to až do doby předání a převzetí díla (popř. do doby ukončení prací na odstraňování vad díla) a Zhotovitel je povinen této žádosti bez zbytečného odkladu vyhovět.</w:t>
      </w:r>
      <w:r>
        <w:rPr>
          <w:rStyle w:val="normln0"/>
          <w:rFonts w:ascii="Calibri" w:hAnsi="Calibri" w:cs="Calibri"/>
          <w:szCs w:val="22"/>
        </w:rPr>
        <w:t xml:space="preserve"> Strany sjednávají </w:t>
      </w:r>
      <w:r w:rsidRPr="00737C17">
        <w:rPr>
          <w:rStyle w:val="normln0"/>
          <w:rFonts w:ascii="Calibri" w:hAnsi="Calibri" w:cs="Calibri"/>
          <w:szCs w:val="22"/>
        </w:rPr>
        <w:t>česk</w:t>
      </w:r>
      <w:r>
        <w:rPr>
          <w:rStyle w:val="normln0"/>
          <w:rFonts w:ascii="Calibri" w:hAnsi="Calibri" w:cs="Calibri"/>
          <w:szCs w:val="22"/>
        </w:rPr>
        <w:t>ý</w:t>
      </w:r>
      <w:r w:rsidRPr="00737C17">
        <w:rPr>
          <w:rStyle w:val="normln0"/>
          <w:rFonts w:ascii="Calibri" w:hAnsi="Calibri" w:cs="Calibri"/>
          <w:szCs w:val="22"/>
        </w:rPr>
        <w:t xml:space="preserve"> jazyk jednací</w:t>
      </w:r>
      <w:r>
        <w:rPr>
          <w:rStyle w:val="normln0"/>
          <w:rFonts w:ascii="Calibri" w:hAnsi="Calibri" w:cs="Calibri"/>
          <w:szCs w:val="22"/>
        </w:rPr>
        <w:t xml:space="preserve">m </w:t>
      </w:r>
      <w:r w:rsidRPr="00737C17">
        <w:rPr>
          <w:rStyle w:val="normln0"/>
          <w:rFonts w:ascii="Calibri" w:hAnsi="Calibri" w:cs="Calibri"/>
          <w:szCs w:val="22"/>
        </w:rPr>
        <w:t>jazyk</w:t>
      </w:r>
      <w:r>
        <w:rPr>
          <w:rStyle w:val="normln0"/>
          <w:rFonts w:ascii="Calibri" w:hAnsi="Calibri" w:cs="Calibri"/>
          <w:szCs w:val="22"/>
        </w:rPr>
        <w:t>em</w:t>
      </w:r>
      <w:r w:rsidRPr="00737C17">
        <w:rPr>
          <w:rStyle w:val="normln0"/>
          <w:rFonts w:ascii="Calibri" w:hAnsi="Calibri" w:cs="Calibri"/>
          <w:szCs w:val="22"/>
        </w:rPr>
        <w:t xml:space="preserve"> p</w:t>
      </w:r>
      <w:r>
        <w:rPr>
          <w:rStyle w:val="normln0"/>
          <w:rFonts w:ascii="Calibri" w:hAnsi="Calibri" w:cs="Calibri"/>
          <w:szCs w:val="22"/>
        </w:rPr>
        <w:t>ro</w:t>
      </w:r>
      <w:r w:rsidRPr="00737C17">
        <w:rPr>
          <w:rStyle w:val="normln0"/>
          <w:rFonts w:ascii="Calibri" w:hAnsi="Calibri" w:cs="Calibri"/>
          <w:szCs w:val="22"/>
        </w:rPr>
        <w:t xml:space="preserve"> řešení </w:t>
      </w:r>
      <w:r>
        <w:rPr>
          <w:rStyle w:val="normln0"/>
          <w:rFonts w:ascii="Calibri" w:hAnsi="Calibri" w:cs="Calibri"/>
          <w:szCs w:val="22"/>
        </w:rPr>
        <w:t>všech technických i smluvních záležitostí</w:t>
      </w:r>
      <w:r w:rsidRPr="00737C17">
        <w:rPr>
          <w:rStyle w:val="normln0"/>
          <w:rFonts w:ascii="Calibri" w:hAnsi="Calibri" w:cs="Calibri"/>
          <w:szCs w:val="22"/>
        </w:rPr>
        <w:t xml:space="preserve"> v průběhu </w:t>
      </w:r>
      <w:r>
        <w:rPr>
          <w:rStyle w:val="normln0"/>
          <w:rFonts w:ascii="Calibri" w:hAnsi="Calibri" w:cs="Calibri"/>
          <w:szCs w:val="22"/>
        </w:rPr>
        <w:t>realizace díla.</w:t>
      </w:r>
    </w:p>
    <w:p w:rsidR="00947A1E" w:rsidRPr="00E24DFC" w:rsidRDefault="00947A1E" w:rsidP="007B1E69">
      <w:pPr>
        <w:numPr>
          <w:ilvl w:val="0"/>
          <w:numId w:val="12"/>
        </w:numPr>
        <w:spacing w:before="240"/>
        <w:jc w:val="both"/>
        <w:rPr>
          <w:rStyle w:val="normln0"/>
          <w:rFonts w:ascii="Calibri" w:hAnsi="Calibri" w:cs="Calibri"/>
          <w:szCs w:val="22"/>
        </w:rPr>
      </w:pPr>
      <w:r w:rsidRPr="00E24DFC">
        <w:rPr>
          <w:rStyle w:val="normln0"/>
          <w:rFonts w:ascii="Calibri" w:hAnsi="Calibri" w:cs="Calibri"/>
          <w:szCs w:val="22"/>
        </w:rPr>
        <w:t>Zhotovitel se zavazuje, že neumožňuje výkon nelegální práce ve smyslu § 5 písm. e) zákona č. 435/2004 Sb., o zaměstnanosti, ve znění pozdějších předpisů, ani nepověří provedením díla subdodavatele, který takové jednání umožňuje.</w:t>
      </w:r>
    </w:p>
    <w:p w:rsidR="00947A1E" w:rsidRPr="00E24DFC" w:rsidRDefault="00947A1E" w:rsidP="007B1E69">
      <w:pPr>
        <w:numPr>
          <w:ilvl w:val="0"/>
          <w:numId w:val="12"/>
        </w:numPr>
        <w:spacing w:before="240"/>
        <w:jc w:val="both"/>
        <w:rPr>
          <w:rStyle w:val="normln0"/>
          <w:rFonts w:ascii="Calibri" w:hAnsi="Calibri" w:cs="Calibri"/>
          <w:szCs w:val="22"/>
        </w:rPr>
      </w:pPr>
      <w:r w:rsidRPr="00E24DFC">
        <w:rPr>
          <w:rStyle w:val="normln0"/>
          <w:rFonts w:ascii="Calibri" w:hAnsi="Calibri" w:cs="Calibri"/>
          <w:szCs w:val="22"/>
        </w:rPr>
        <w:t>Zhotovitel se zavazuje zajistit pořádek na staveništi a je povinen</w:t>
      </w:r>
      <w:r>
        <w:rPr>
          <w:rStyle w:val="normln0"/>
          <w:rFonts w:ascii="Calibri" w:hAnsi="Calibri" w:cs="Calibri"/>
          <w:szCs w:val="22"/>
        </w:rPr>
        <w:t xml:space="preserve"> zabraňovat a v případě, že vzniknou, pak</w:t>
      </w:r>
      <w:r w:rsidRPr="00E24DFC">
        <w:rPr>
          <w:rStyle w:val="normln0"/>
          <w:rFonts w:ascii="Calibri" w:hAnsi="Calibri" w:cs="Calibri"/>
          <w:szCs w:val="22"/>
        </w:rPr>
        <w:t xml:space="preserve"> </w:t>
      </w:r>
      <w:r>
        <w:rPr>
          <w:rStyle w:val="normln0"/>
          <w:rFonts w:ascii="Calibri" w:hAnsi="Calibri" w:cs="Calibri"/>
          <w:szCs w:val="22"/>
        </w:rPr>
        <w:t>bez prodlení</w:t>
      </w:r>
      <w:r w:rsidRPr="00E24DFC">
        <w:rPr>
          <w:rStyle w:val="normln0"/>
          <w:rFonts w:ascii="Calibri" w:hAnsi="Calibri" w:cs="Calibri"/>
          <w:szCs w:val="22"/>
        </w:rPr>
        <w:t xml:space="preserve"> odstraňovat na své náklady odpady a nečistoty vzniklé stavební činností jeho a jeho subdodavatelů. Totéž se týká i znečišťování prostor a vozovek mimo staveniště vlivem jeho činností.</w:t>
      </w:r>
    </w:p>
    <w:p w:rsidR="00947A1E" w:rsidRPr="00E24DFC" w:rsidRDefault="00947A1E" w:rsidP="007B1E69">
      <w:pPr>
        <w:pStyle w:val="Odstavecseseznamem"/>
        <w:numPr>
          <w:ilvl w:val="0"/>
          <w:numId w:val="12"/>
        </w:numPr>
        <w:spacing w:before="240"/>
        <w:jc w:val="both"/>
        <w:rPr>
          <w:rStyle w:val="normln0"/>
          <w:rFonts w:ascii="Calibri" w:hAnsi="Calibri" w:cs="Calibri"/>
          <w:szCs w:val="22"/>
        </w:rPr>
      </w:pPr>
      <w:r w:rsidRPr="00E24DFC">
        <w:rPr>
          <w:rStyle w:val="normln0"/>
          <w:rFonts w:ascii="Calibri" w:hAnsi="Calibri" w:cs="Calibri"/>
          <w:szCs w:val="22"/>
        </w:rPr>
        <w:t xml:space="preserve">Zhotovitel je povinen postupovat dle požadavků a pokynů koordinátora BOZP určeného </w:t>
      </w:r>
      <w:r>
        <w:rPr>
          <w:rStyle w:val="normln0"/>
          <w:rFonts w:ascii="Calibri" w:hAnsi="Calibri" w:cs="Calibri"/>
          <w:szCs w:val="22"/>
        </w:rPr>
        <w:t>O</w:t>
      </w:r>
      <w:r w:rsidRPr="00E24DFC">
        <w:rPr>
          <w:rStyle w:val="normln0"/>
          <w:rFonts w:ascii="Calibri" w:hAnsi="Calibri" w:cs="Calibri"/>
          <w:szCs w:val="22"/>
        </w:rPr>
        <w:t>bjednatelem a v souladu s plánem zajištění plynulosti stavby a povinností v oblasti BOZP, PO a OŽP.</w:t>
      </w:r>
    </w:p>
    <w:p w:rsidR="00947A1E" w:rsidRDefault="00947A1E" w:rsidP="007B1E69">
      <w:pPr>
        <w:pStyle w:val="Odstavecseseznamem"/>
        <w:numPr>
          <w:ilvl w:val="0"/>
          <w:numId w:val="12"/>
        </w:numPr>
        <w:spacing w:before="240"/>
        <w:jc w:val="both"/>
        <w:rPr>
          <w:rStyle w:val="normln0"/>
          <w:rFonts w:ascii="Calibri" w:hAnsi="Calibri" w:cs="Calibri"/>
          <w:szCs w:val="22"/>
        </w:rPr>
      </w:pPr>
      <w:r w:rsidRPr="009D0630">
        <w:rPr>
          <w:rStyle w:val="normln0"/>
          <w:rFonts w:ascii="Calibri" w:hAnsi="Calibri" w:cs="Calibri"/>
          <w:szCs w:val="22"/>
        </w:rPr>
        <w:t>Změna subdodavatele, prostřednictvím kterého byla prokázána kvalifikace</w:t>
      </w:r>
      <w:r>
        <w:rPr>
          <w:rStyle w:val="normln0"/>
          <w:rFonts w:ascii="Calibri" w:hAnsi="Calibri" w:cs="Calibri"/>
          <w:szCs w:val="22"/>
        </w:rPr>
        <w:t xml:space="preserve"> v zadávacím řízení</w:t>
      </w:r>
      <w:r w:rsidRPr="009D0630">
        <w:rPr>
          <w:rStyle w:val="normln0"/>
          <w:rFonts w:ascii="Calibri" w:hAnsi="Calibri" w:cs="Calibri"/>
          <w:szCs w:val="22"/>
        </w:rPr>
        <w:t>, je v průběhu plnění díla možná pouze v důsledku objektivně nepředvídatelných skutečností a po písemném souhlasu zadavatele, a to pouze za předpokladu, že náhradní subdodavatel prokáže splnění kvalifikace ve shodném rozsahu jako subdodavatel původní.</w:t>
      </w:r>
    </w:p>
    <w:p w:rsidR="00947A1E" w:rsidRPr="00B478FE" w:rsidRDefault="00947A1E" w:rsidP="00B478FE">
      <w:pPr>
        <w:pStyle w:val="Odstavecseseznamem"/>
        <w:numPr>
          <w:ilvl w:val="0"/>
          <w:numId w:val="12"/>
        </w:numPr>
        <w:spacing w:before="240"/>
        <w:jc w:val="both"/>
        <w:rPr>
          <w:rFonts w:ascii="Calibri" w:hAnsi="Calibri" w:cs="Calibri"/>
          <w:szCs w:val="22"/>
        </w:rPr>
      </w:pPr>
      <w:r w:rsidRPr="00B478FE">
        <w:rPr>
          <w:rFonts w:ascii="Calibri" w:hAnsi="Calibri" w:cs="Arial"/>
          <w:szCs w:val="22"/>
        </w:rPr>
        <w:t xml:space="preserve">Zhotovitel je povinen vést v průběhu plnění Díla seznam veškerých svých subdodavatelů, a to včetně jejich podílu na plnění Díla. </w:t>
      </w:r>
      <w:r w:rsidRPr="00B478FE">
        <w:rPr>
          <w:rFonts w:ascii="Calibri" w:hAnsi="Calibri" w:cs="Arial"/>
          <w:bCs/>
          <w:szCs w:val="22"/>
        </w:rPr>
        <w:t xml:space="preserve">Tento seznam subdodavatelů předloží Zhotovitel Objednateli, na základě jeho žádosti, kdykoliv v průběhu realizace Díla. Konečný seznam, subdodavatelů včetně jejich podílu na plnění Díla předloží Zhotovitel Objednateli nejpozději do 60 dnů od splnění Smlouvy, nebo 28. února následujícího kalendářního roku v případě, že plnění Smlouvy přesáhne 1 rok. </w:t>
      </w:r>
    </w:p>
    <w:p w:rsidR="00947A1E" w:rsidRPr="00B478FE" w:rsidRDefault="00947A1E" w:rsidP="00B478FE">
      <w:pPr>
        <w:ind w:left="851"/>
        <w:jc w:val="both"/>
        <w:rPr>
          <w:rFonts w:ascii="Calibri" w:hAnsi="Calibri" w:cs="Arial"/>
          <w:bCs/>
          <w:szCs w:val="22"/>
        </w:rPr>
      </w:pPr>
    </w:p>
    <w:p w:rsidR="00947A1E" w:rsidRPr="00B478FE" w:rsidRDefault="00947A1E" w:rsidP="00B478FE">
      <w:pPr>
        <w:ind w:left="851"/>
        <w:jc w:val="both"/>
        <w:rPr>
          <w:rStyle w:val="normln0"/>
          <w:rFonts w:ascii="Calibri" w:hAnsi="Calibri" w:cs="Arial"/>
          <w:bCs/>
          <w:szCs w:val="22"/>
        </w:rPr>
      </w:pPr>
      <w:r w:rsidRPr="00B478FE">
        <w:rPr>
          <w:rFonts w:ascii="Calibri" w:hAnsi="Calibri" w:cs="Arial"/>
          <w:bCs/>
          <w:szCs w:val="22"/>
        </w:rPr>
        <w:t>Má-li subdodavatel formu akciové společnosti, je přílohou seznamu i seznam vlastníků akcií, jejichž souhrnná jmenovitá hodnota přesahuje 10 % základního kapitálu, vyhotovený ve lhůtě 90 dnů před dnem předložení seznamu subdodavatelů.</w:t>
      </w:r>
    </w:p>
    <w:p w:rsidR="00947A1E" w:rsidRPr="007B7E5A" w:rsidRDefault="00947A1E" w:rsidP="007B1E69">
      <w:pPr>
        <w:pStyle w:val="Odstavecseseznamem"/>
        <w:numPr>
          <w:ilvl w:val="0"/>
          <w:numId w:val="12"/>
        </w:numPr>
        <w:spacing w:before="240"/>
        <w:jc w:val="both"/>
        <w:rPr>
          <w:rStyle w:val="normln0"/>
          <w:rFonts w:ascii="Calibri" w:hAnsi="Calibri" w:cs="Calibri"/>
          <w:szCs w:val="22"/>
        </w:rPr>
      </w:pPr>
      <w:r w:rsidRPr="007B7E5A">
        <w:rPr>
          <w:rStyle w:val="normln0"/>
          <w:rFonts w:ascii="Calibri" w:hAnsi="Calibri" w:cs="Calibri"/>
          <w:szCs w:val="22"/>
        </w:rPr>
        <w:t>Zhotovitel</w:t>
      </w:r>
      <w:r>
        <w:rPr>
          <w:rStyle w:val="normln0"/>
          <w:rFonts w:ascii="Calibri" w:hAnsi="Calibri" w:cs="Calibri"/>
          <w:szCs w:val="22"/>
        </w:rPr>
        <w:t xml:space="preserve"> je povinen</w:t>
      </w:r>
      <w:r w:rsidRPr="007B7E5A">
        <w:rPr>
          <w:rStyle w:val="normln0"/>
          <w:rFonts w:ascii="Calibri" w:hAnsi="Calibri" w:cs="Calibri"/>
          <w:szCs w:val="22"/>
        </w:rPr>
        <w:t xml:space="preserve"> zajistit na vlastní náklady veškeré dočasné konstrukce, vybavení a materiál, které jsou nezbytné k řádnému provádění díla. Zhotovitel je k provádění Díla povinen použít pouze kvalitní a pro daný účel určené konstrukce, vybavení a materiál a tam, kde je to předepsáno, rovněž doložené příslušnými atesty a dokumentací. Zhotovitel je povinen zajistit na své náklady rovněž veškeré dočasné konstrukce, vybavení či materiál potřebné z hlediska BOZP a PO, zejména pro hrazení, zakrytí otvorů, zábradlí, výstražné cedule, oplocení či závory.</w:t>
      </w:r>
    </w:p>
    <w:p w:rsidR="00947A1E" w:rsidRDefault="00947A1E" w:rsidP="007B1E69">
      <w:pPr>
        <w:pStyle w:val="Odstavecseseznamem"/>
        <w:numPr>
          <w:ilvl w:val="0"/>
          <w:numId w:val="12"/>
        </w:numPr>
        <w:spacing w:before="240"/>
        <w:jc w:val="both"/>
        <w:rPr>
          <w:rStyle w:val="normln0"/>
          <w:rFonts w:ascii="Calibri" w:hAnsi="Calibri" w:cs="Calibri"/>
          <w:szCs w:val="22"/>
        </w:rPr>
      </w:pPr>
      <w:r w:rsidRPr="007B7E5A">
        <w:rPr>
          <w:rStyle w:val="normln0"/>
          <w:rFonts w:ascii="Calibri" w:hAnsi="Calibri" w:cs="Calibri"/>
          <w:szCs w:val="22"/>
        </w:rPr>
        <w:t xml:space="preserve">Zhotovitel nese plnou odpovědnost za návrh, montáž, používání a odstranění všech dočasných konstrukcí, vybavení či materiálu. Harmonogram jejich montáže či použití </w:t>
      </w:r>
      <w:r>
        <w:rPr>
          <w:rStyle w:val="normln0"/>
          <w:rFonts w:ascii="Calibri" w:hAnsi="Calibri" w:cs="Calibri"/>
          <w:szCs w:val="22"/>
        </w:rPr>
        <w:t>a odstranění musí být součástí h</w:t>
      </w:r>
      <w:r w:rsidRPr="007B7E5A">
        <w:rPr>
          <w:rStyle w:val="normln0"/>
          <w:rFonts w:ascii="Calibri" w:hAnsi="Calibri" w:cs="Calibri"/>
          <w:szCs w:val="22"/>
        </w:rPr>
        <w:t xml:space="preserve">armonogramu </w:t>
      </w:r>
      <w:r>
        <w:rPr>
          <w:rStyle w:val="normln0"/>
          <w:rFonts w:ascii="Calibri" w:hAnsi="Calibri" w:cs="Calibri"/>
          <w:szCs w:val="22"/>
        </w:rPr>
        <w:t>realizace díla.</w:t>
      </w:r>
    </w:p>
    <w:p w:rsidR="00947A1E" w:rsidRPr="00FA0857" w:rsidRDefault="00947A1E" w:rsidP="00FA0857">
      <w:pPr>
        <w:pStyle w:val="Odstavecseseznamem"/>
        <w:numPr>
          <w:ilvl w:val="0"/>
          <w:numId w:val="12"/>
        </w:numPr>
        <w:spacing w:before="240"/>
        <w:jc w:val="both"/>
        <w:rPr>
          <w:rStyle w:val="normln0"/>
          <w:rFonts w:ascii="Calibri" w:hAnsi="Calibri" w:cs="Calibri"/>
          <w:szCs w:val="22"/>
        </w:rPr>
      </w:pPr>
      <w:r w:rsidRPr="008C2E07">
        <w:rPr>
          <w:rStyle w:val="normln0"/>
          <w:rFonts w:ascii="Calibri" w:hAnsi="Calibri" w:cs="Calibri"/>
          <w:szCs w:val="22"/>
        </w:rPr>
        <w:t>Zhotovitel musí dodržovat všechny relevantní účinné právní předpisy související s používáním dopravních prostředků, parkováním, přístupem na staveniště a dopravními trasami. Zhotovitel nebude svou mechanizací nebo dopravními prostředky překážet provozu na veřejných komunikacích nad míru povolenou či nezbytnou.</w:t>
      </w:r>
    </w:p>
    <w:p w:rsidR="00947A1E" w:rsidRPr="008C2E07" w:rsidRDefault="00947A1E" w:rsidP="008C2E07">
      <w:pPr>
        <w:pStyle w:val="Odstavecseseznamem"/>
        <w:numPr>
          <w:ilvl w:val="0"/>
          <w:numId w:val="12"/>
        </w:numPr>
        <w:spacing w:before="240"/>
        <w:jc w:val="both"/>
        <w:rPr>
          <w:rStyle w:val="normln0"/>
          <w:rFonts w:ascii="Calibri" w:hAnsi="Calibri" w:cs="Calibri"/>
          <w:szCs w:val="22"/>
        </w:rPr>
      </w:pPr>
      <w:r w:rsidRPr="008C2E07">
        <w:rPr>
          <w:rStyle w:val="normln0"/>
          <w:rFonts w:ascii="Calibri" w:hAnsi="Calibri" w:cs="Calibri"/>
          <w:szCs w:val="22"/>
        </w:rPr>
        <w:lastRenderedPageBreak/>
        <w:t>Zhotovitel je v souvislosti s dopravními předpisy odpovědný za získání všech povolení a zaplacení všech poplatků s tím spojených, je-li to potřeba pro provádění díla.</w:t>
      </w:r>
      <w:r>
        <w:rPr>
          <w:rStyle w:val="normln0"/>
          <w:rFonts w:ascii="Calibri" w:hAnsi="Calibri" w:cs="Calibri"/>
          <w:szCs w:val="22"/>
        </w:rPr>
        <w:t xml:space="preserve"> </w:t>
      </w:r>
      <w:r w:rsidRPr="008C2E07">
        <w:rPr>
          <w:rStyle w:val="normln0"/>
          <w:rFonts w:ascii="Calibri" w:hAnsi="Calibri" w:cs="Calibri"/>
          <w:szCs w:val="22"/>
        </w:rPr>
        <w:t>Zhotovitel je povinen na veřejných komunikacích zajistit potřebné značky a tabulky. Na vnitrostaveništních komunikacích Zhotovitel zajistí jejich bezpečné šířky, podchodné výšky a potřebné výstražné značky, přechody, svodidla, osvětlení apod.</w:t>
      </w:r>
    </w:p>
    <w:p w:rsidR="00947A1E" w:rsidRPr="00B478FE" w:rsidRDefault="00947A1E" w:rsidP="00B478FE">
      <w:pPr>
        <w:pStyle w:val="Odstavecseseznamem"/>
        <w:numPr>
          <w:ilvl w:val="0"/>
          <w:numId w:val="12"/>
        </w:numPr>
        <w:spacing w:before="240"/>
        <w:jc w:val="both"/>
        <w:rPr>
          <w:rFonts w:ascii="Calibri" w:hAnsi="Calibri" w:cs="Calibri"/>
          <w:szCs w:val="22"/>
        </w:rPr>
      </w:pPr>
      <w:r w:rsidRPr="008C2E07">
        <w:rPr>
          <w:rStyle w:val="normln0"/>
          <w:rFonts w:ascii="Calibri" w:hAnsi="Calibri" w:cs="Calibri"/>
          <w:szCs w:val="22"/>
        </w:rPr>
        <w:t>Zhotovitel je po</w:t>
      </w:r>
      <w:r>
        <w:rPr>
          <w:rStyle w:val="normln0"/>
          <w:rFonts w:ascii="Calibri" w:hAnsi="Calibri" w:cs="Calibri"/>
          <w:szCs w:val="22"/>
        </w:rPr>
        <w:t>vinen před zahájením provádění d</w:t>
      </w:r>
      <w:r w:rsidRPr="008C2E07">
        <w:rPr>
          <w:rStyle w:val="normln0"/>
          <w:rFonts w:ascii="Calibri" w:hAnsi="Calibri" w:cs="Calibri"/>
          <w:szCs w:val="22"/>
        </w:rPr>
        <w:t xml:space="preserve">íla projednat s vlastníky komunikací podmínky užívání komunikací. Zhotovitel je povinen chránit a udržovat komunikace dotčené prováděním </w:t>
      </w:r>
      <w:r>
        <w:rPr>
          <w:rStyle w:val="normln0"/>
          <w:rFonts w:ascii="Calibri" w:hAnsi="Calibri" w:cs="Calibri"/>
          <w:szCs w:val="22"/>
        </w:rPr>
        <w:t>d</w:t>
      </w:r>
      <w:r w:rsidRPr="008C2E07">
        <w:rPr>
          <w:rStyle w:val="normln0"/>
          <w:rFonts w:ascii="Calibri" w:hAnsi="Calibri" w:cs="Calibri"/>
          <w:szCs w:val="22"/>
        </w:rPr>
        <w:t>íla a v s</w:t>
      </w:r>
      <w:r>
        <w:rPr>
          <w:rStyle w:val="normln0"/>
          <w:rFonts w:ascii="Calibri" w:hAnsi="Calibri" w:cs="Calibri"/>
          <w:szCs w:val="22"/>
        </w:rPr>
        <w:t>ouladu s případnými požadavky technického dozoru</w:t>
      </w:r>
      <w:r w:rsidRPr="008C2E07">
        <w:rPr>
          <w:rStyle w:val="normln0"/>
          <w:rFonts w:ascii="Calibri" w:hAnsi="Calibri" w:cs="Calibri"/>
          <w:szCs w:val="22"/>
        </w:rPr>
        <w:t xml:space="preserve"> opravovat na nich způsobené škody.</w:t>
      </w:r>
    </w:p>
    <w:p w:rsidR="00947A1E" w:rsidRPr="007B7E5A" w:rsidRDefault="00947A1E" w:rsidP="007B1E69">
      <w:pPr>
        <w:spacing w:before="240"/>
        <w:jc w:val="center"/>
        <w:rPr>
          <w:rFonts w:ascii="Calibri" w:hAnsi="Calibri" w:cs="Calibri"/>
          <w:b/>
          <w:szCs w:val="22"/>
        </w:rPr>
      </w:pPr>
      <w:r w:rsidRPr="00E24DFC">
        <w:rPr>
          <w:rFonts w:ascii="Calibri" w:hAnsi="Calibri" w:cs="Calibri"/>
          <w:b/>
          <w:szCs w:val="22"/>
        </w:rPr>
        <w:t>8.</w:t>
      </w:r>
    </w:p>
    <w:p w:rsidR="00947A1E" w:rsidRPr="00E24DFC" w:rsidRDefault="00947A1E" w:rsidP="00700D94">
      <w:pPr>
        <w:pStyle w:val="Zkladntextodsazen"/>
        <w:spacing w:after="240"/>
        <w:ind w:left="0"/>
        <w:jc w:val="center"/>
        <w:rPr>
          <w:rFonts w:ascii="Calibri" w:hAnsi="Calibri" w:cs="Calibri"/>
          <w:b/>
          <w:sz w:val="22"/>
          <w:szCs w:val="22"/>
        </w:rPr>
      </w:pPr>
      <w:r w:rsidRPr="00E24DFC">
        <w:rPr>
          <w:rFonts w:ascii="Calibri" w:hAnsi="Calibri" w:cs="Calibri"/>
          <w:b/>
          <w:sz w:val="22"/>
          <w:szCs w:val="22"/>
        </w:rPr>
        <w:t>Staveniště, zařízení staveniště a stavební deník</w:t>
      </w:r>
    </w:p>
    <w:p w:rsidR="00947A1E" w:rsidRPr="00E24DFC" w:rsidRDefault="00947A1E" w:rsidP="00700D94">
      <w:pPr>
        <w:pStyle w:val="Zkladntextodsazen2"/>
        <w:numPr>
          <w:ilvl w:val="0"/>
          <w:numId w:val="13"/>
        </w:numPr>
        <w:spacing w:after="240"/>
        <w:rPr>
          <w:rFonts w:ascii="Calibri" w:hAnsi="Calibri" w:cs="Calibri"/>
          <w:szCs w:val="22"/>
        </w:rPr>
      </w:pPr>
      <w:r w:rsidRPr="00E24DFC">
        <w:rPr>
          <w:rFonts w:ascii="Calibri" w:hAnsi="Calibri" w:cs="Calibri"/>
          <w:szCs w:val="22"/>
          <w:shd w:val="clear" w:color="auto" w:fill="FFFFFF"/>
        </w:rPr>
        <w:t>Zhotovitel n</w:t>
      </w:r>
      <w:r w:rsidRPr="00E24DFC">
        <w:rPr>
          <w:rFonts w:ascii="Calibri" w:hAnsi="Calibri" w:cs="Calibri"/>
          <w:iCs/>
          <w:szCs w:val="22"/>
          <w:shd w:val="clear" w:color="auto" w:fill="FFFFFF"/>
        </w:rPr>
        <w:t xml:space="preserve">a své náklady zajišťuje zařízení staveniště a jeho ostrahu podle potřeby pro provádění díla, vč. </w:t>
      </w:r>
      <w:r w:rsidRPr="007B1E69">
        <w:rPr>
          <w:rFonts w:ascii="Calibri" w:hAnsi="Calibri" w:cs="Calibri"/>
          <w:szCs w:val="22"/>
        </w:rPr>
        <w:t>dodávek médií.</w:t>
      </w:r>
    </w:p>
    <w:p w:rsidR="00947A1E" w:rsidRPr="00E24DFC" w:rsidRDefault="00947A1E" w:rsidP="007B1E69">
      <w:pPr>
        <w:pStyle w:val="Zkladntextodsazen2"/>
        <w:numPr>
          <w:ilvl w:val="0"/>
          <w:numId w:val="13"/>
        </w:numPr>
        <w:spacing w:before="120"/>
        <w:rPr>
          <w:rFonts w:ascii="Calibri" w:hAnsi="Calibri" w:cs="Calibri"/>
          <w:szCs w:val="22"/>
        </w:rPr>
      </w:pPr>
      <w:r w:rsidRPr="00E24DFC">
        <w:rPr>
          <w:rFonts w:ascii="Calibri" w:hAnsi="Calibri" w:cs="Calibri"/>
          <w:szCs w:val="22"/>
        </w:rPr>
        <w:t>Objednatel</w:t>
      </w:r>
      <w:r>
        <w:rPr>
          <w:rFonts w:ascii="Calibri" w:hAnsi="Calibri" w:cs="Calibri"/>
          <w:szCs w:val="22"/>
        </w:rPr>
        <w:t xml:space="preserve"> po podpisu této Smlouvy</w:t>
      </w:r>
      <w:r w:rsidRPr="00E24DFC">
        <w:rPr>
          <w:rFonts w:ascii="Calibri" w:hAnsi="Calibri" w:cs="Calibri"/>
          <w:szCs w:val="22"/>
        </w:rPr>
        <w:t xml:space="preserve"> vyzve Zhotovitele k předání staveniště a Zhotovitel je povinen převzít staveniště v termínu do pěti</w:t>
      </w:r>
      <w:r>
        <w:rPr>
          <w:rFonts w:ascii="Calibri" w:hAnsi="Calibri" w:cs="Calibri"/>
          <w:szCs w:val="22"/>
        </w:rPr>
        <w:t xml:space="preserve"> </w:t>
      </w:r>
      <w:r w:rsidRPr="00E24DFC">
        <w:rPr>
          <w:rFonts w:ascii="Calibri" w:hAnsi="Calibri" w:cs="Calibri"/>
          <w:szCs w:val="22"/>
        </w:rPr>
        <w:t>pracovních dnů od výzvy.</w:t>
      </w:r>
    </w:p>
    <w:p w:rsidR="00947A1E" w:rsidRPr="00E24DFC" w:rsidRDefault="00947A1E" w:rsidP="00BE206C">
      <w:pPr>
        <w:pStyle w:val="Zkladntextodsazen2"/>
        <w:numPr>
          <w:ilvl w:val="0"/>
          <w:numId w:val="13"/>
        </w:numPr>
        <w:spacing w:before="120"/>
        <w:rPr>
          <w:rFonts w:ascii="Calibri" w:hAnsi="Calibri" w:cs="Calibri"/>
          <w:szCs w:val="22"/>
        </w:rPr>
      </w:pPr>
      <w:r w:rsidRPr="00E24DFC">
        <w:rPr>
          <w:rFonts w:ascii="Calibri" w:hAnsi="Calibri" w:cs="Calibri"/>
          <w:szCs w:val="22"/>
        </w:rPr>
        <w:t>Objednatel poskytuje plochu na zřízení staveniště bezúplatně.</w:t>
      </w:r>
    </w:p>
    <w:p w:rsidR="00947A1E" w:rsidRPr="00E24DFC" w:rsidRDefault="00947A1E" w:rsidP="00953F56">
      <w:pPr>
        <w:pStyle w:val="Zkladntextodsazen2"/>
        <w:numPr>
          <w:ilvl w:val="0"/>
          <w:numId w:val="13"/>
        </w:numPr>
        <w:spacing w:before="120"/>
        <w:rPr>
          <w:rFonts w:ascii="Calibri" w:hAnsi="Calibri" w:cs="Calibri"/>
          <w:szCs w:val="22"/>
        </w:rPr>
      </w:pPr>
      <w:r w:rsidRPr="00E24DFC">
        <w:rPr>
          <w:rFonts w:ascii="Calibri" w:hAnsi="Calibri" w:cs="Calibri"/>
          <w:szCs w:val="22"/>
        </w:rPr>
        <w:t xml:space="preserve">O předání staveniště vyhotoví smluvní strany písemný protokol, který obě strany podepíší; za den předání se považuje den, kdy dojde k oboustrannému podpisu předávacího protokolu. </w:t>
      </w:r>
    </w:p>
    <w:p w:rsidR="00947A1E" w:rsidRPr="00E24DFC" w:rsidRDefault="00947A1E" w:rsidP="00BE206C">
      <w:pPr>
        <w:pStyle w:val="Zkladntextodsazen2"/>
        <w:numPr>
          <w:ilvl w:val="0"/>
          <w:numId w:val="13"/>
        </w:numPr>
        <w:spacing w:before="120"/>
        <w:rPr>
          <w:rFonts w:ascii="Calibri" w:hAnsi="Calibri" w:cs="Calibri"/>
          <w:szCs w:val="22"/>
        </w:rPr>
      </w:pPr>
      <w:r w:rsidRPr="00E24DFC">
        <w:rPr>
          <w:rFonts w:ascii="Calibri" w:hAnsi="Calibri" w:cs="Calibri"/>
          <w:szCs w:val="22"/>
        </w:rPr>
        <w:t>Zhotovitel je povinen zajistit bezpečné užívání a zabezpečení staveniště a zařízení staveniště.</w:t>
      </w:r>
    </w:p>
    <w:p w:rsidR="00947A1E" w:rsidRPr="00E24DFC" w:rsidRDefault="00947A1E" w:rsidP="00BE206C">
      <w:pPr>
        <w:pStyle w:val="Zkladntextodsazen2"/>
        <w:numPr>
          <w:ilvl w:val="0"/>
          <w:numId w:val="13"/>
        </w:numPr>
        <w:spacing w:before="120"/>
        <w:rPr>
          <w:rFonts w:ascii="Calibri" w:hAnsi="Calibri" w:cs="Calibri"/>
          <w:szCs w:val="22"/>
        </w:rPr>
      </w:pPr>
      <w:r w:rsidRPr="00E24DFC">
        <w:rPr>
          <w:rFonts w:ascii="Calibri" w:hAnsi="Calibri" w:cs="Calibri"/>
          <w:szCs w:val="22"/>
        </w:rPr>
        <w:t>Provozní, sociální a případně výrobní zařízení staveniště zabezpečuje Zhotovitel v souladu se svými potřebami, požadavky Objednatele pro výkon technického a autorského dozoru a respektováním projektové dokumentace předané Objednatelem.</w:t>
      </w:r>
    </w:p>
    <w:p w:rsidR="00947A1E" w:rsidRPr="00E24DFC" w:rsidRDefault="00947A1E" w:rsidP="00BE206C">
      <w:pPr>
        <w:pStyle w:val="Zkladntextodsazen2"/>
        <w:numPr>
          <w:ilvl w:val="0"/>
          <w:numId w:val="13"/>
        </w:numPr>
        <w:spacing w:before="120"/>
        <w:rPr>
          <w:rFonts w:ascii="Calibri" w:hAnsi="Calibri" w:cs="Calibri"/>
          <w:szCs w:val="22"/>
        </w:rPr>
      </w:pPr>
      <w:r w:rsidRPr="00E24DFC">
        <w:rPr>
          <w:rFonts w:ascii="Calibri" w:hAnsi="Calibri" w:cs="Calibri"/>
          <w:szCs w:val="22"/>
        </w:rPr>
        <w:t>Zhotovitel je povinen užívat staveniště a zařízení staveniště pouze pro účely související s prováděním díla a při užívání staveniště a zařízení staveniště je povinen dodržovat veškeré právní předpisy.</w:t>
      </w:r>
    </w:p>
    <w:p w:rsidR="00947A1E" w:rsidRPr="00E24DFC" w:rsidRDefault="00947A1E" w:rsidP="00BE206C">
      <w:pPr>
        <w:pStyle w:val="Zkladntextodsazen2"/>
        <w:numPr>
          <w:ilvl w:val="0"/>
          <w:numId w:val="13"/>
        </w:numPr>
        <w:spacing w:before="120"/>
        <w:rPr>
          <w:rFonts w:ascii="Calibri" w:hAnsi="Calibri" w:cs="Calibri"/>
          <w:szCs w:val="22"/>
        </w:rPr>
      </w:pPr>
      <w:r w:rsidRPr="00E24DFC">
        <w:rPr>
          <w:rFonts w:ascii="Calibri" w:hAnsi="Calibri" w:cs="Calibri"/>
          <w:szCs w:val="22"/>
        </w:rPr>
        <w:t xml:space="preserve">Nejpozději k termínu protokolárního předání a převzetí díla je Zhotovitel povinen upravit a vyklidit staveniště, a prostory staveniště předat zpět Objednateli. </w:t>
      </w:r>
    </w:p>
    <w:p w:rsidR="00947A1E" w:rsidRPr="00E24DFC" w:rsidRDefault="00947A1E" w:rsidP="00933E36">
      <w:pPr>
        <w:pStyle w:val="Zkladntextodsazen2"/>
        <w:numPr>
          <w:ilvl w:val="0"/>
          <w:numId w:val="13"/>
        </w:numPr>
        <w:spacing w:before="120"/>
        <w:rPr>
          <w:rFonts w:ascii="Calibri" w:hAnsi="Calibri" w:cs="Calibri"/>
          <w:szCs w:val="22"/>
        </w:rPr>
      </w:pPr>
      <w:r w:rsidRPr="00E24DFC">
        <w:rPr>
          <w:rFonts w:ascii="Calibri" w:hAnsi="Calibri" w:cs="Calibri"/>
          <w:szCs w:val="22"/>
        </w:rPr>
        <w:t xml:space="preserve">Nevyklidí-li Zhotovitel </w:t>
      </w:r>
      <w:r>
        <w:rPr>
          <w:rFonts w:ascii="Calibri" w:hAnsi="Calibri" w:cs="Calibri"/>
          <w:szCs w:val="22"/>
        </w:rPr>
        <w:t>s</w:t>
      </w:r>
      <w:r w:rsidRPr="00E24DFC">
        <w:rPr>
          <w:rFonts w:ascii="Calibri" w:hAnsi="Calibri" w:cs="Calibri"/>
          <w:szCs w:val="22"/>
        </w:rPr>
        <w:t xml:space="preserve">taveniště ve sjednaném termínu, je Objednatel oprávněn zabezpečit vyklizení </w:t>
      </w:r>
      <w:r>
        <w:rPr>
          <w:rFonts w:ascii="Calibri" w:hAnsi="Calibri" w:cs="Calibri"/>
          <w:szCs w:val="22"/>
        </w:rPr>
        <w:t>s</w:t>
      </w:r>
      <w:r w:rsidRPr="00E24DFC">
        <w:rPr>
          <w:rFonts w:ascii="Calibri" w:hAnsi="Calibri" w:cs="Calibri"/>
          <w:szCs w:val="22"/>
        </w:rPr>
        <w:t>taveniště třetí osobou a náklady s tím spojené uhradí Objednateli Zhotovitel</w:t>
      </w:r>
      <w:r>
        <w:rPr>
          <w:rFonts w:ascii="Calibri" w:hAnsi="Calibri" w:cs="Calibri"/>
          <w:szCs w:val="22"/>
        </w:rPr>
        <w:t>;</w:t>
      </w:r>
      <w:r w:rsidRPr="00E24DFC">
        <w:rPr>
          <w:rFonts w:ascii="Calibri" w:hAnsi="Calibri" w:cs="Calibri"/>
          <w:szCs w:val="22"/>
        </w:rPr>
        <w:t xml:space="preserve"> tím není dotčen nárok Objednatele na smluvní sankci spojenou s pozdním předáním staveniště.</w:t>
      </w:r>
    </w:p>
    <w:p w:rsidR="00947A1E" w:rsidRPr="00E24DFC" w:rsidRDefault="00947A1E" w:rsidP="00A538FB">
      <w:pPr>
        <w:pStyle w:val="Zkladntextodsazen2"/>
        <w:numPr>
          <w:ilvl w:val="0"/>
          <w:numId w:val="13"/>
        </w:numPr>
        <w:spacing w:before="120"/>
        <w:rPr>
          <w:rFonts w:ascii="Calibri" w:hAnsi="Calibri" w:cs="Calibri"/>
          <w:szCs w:val="22"/>
        </w:rPr>
      </w:pPr>
      <w:r w:rsidRPr="00E24DFC">
        <w:rPr>
          <w:rFonts w:ascii="Calibri" w:hAnsi="Calibri" w:cs="Calibri"/>
          <w:szCs w:val="22"/>
        </w:rPr>
        <w:t>Smluvní strany sepíší a podepíší na závěr protokol o vyklizení staveniště.</w:t>
      </w:r>
    </w:p>
    <w:p w:rsidR="00947A1E" w:rsidRPr="00E24DFC" w:rsidRDefault="00947A1E" w:rsidP="00A538FB">
      <w:pPr>
        <w:pStyle w:val="Zkladntextodsazen2"/>
        <w:numPr>
          <w:ilvl w:val="0"/>
          <w:numId w:val="13"/>
        </w:numPr>
        <w:spacing w:before="120"/>
        <w:rPr>
          <w:rFonts w:ascii="Calibri" w:hAnsi="Calibri" w:cs="Calibri"/>
          <w:szCs w:val="22"/>
        </w:rPr>
      </w:pPr>
      <w:r w:rsidRPr="00E24DFC">
        <w:rPr>
          <w:rFonts w:ascii="Calibri" w:hAnsi="Calibri" w:cs="Calibri"/>
          <w:szCs w:val="22"/>
        </w:rPr>
        <w:t>Zhotovitel je povinen řádně vést</w:t>
      </w:r>
      <w:r>
        <w:rPr>
          <w:rFonts w:ascii="Calibri" w:hAnsi="Calibri" w:cs="Calibri"/>
          <w:szCs w:val="22"/>
        </w:rPr>
        <w:t xml:space="preserve"> </w:t>
      </w:r>
      <w:r w:rsidRPr="00E24DFC">
        <w:rPr>
          <w:rFonts w:ascii="Calibri" w:hAnsi="Calibri" w:cs="Calibri"/>
          <w:szCs w:val="22"/>
        </w:rPr>
        <w:t>stavební deník (v originále se dvěma kopiemi) s denními záznamy v souladu s příslušnými právními předpisy,</w:t>
      </w:r>
      <w:r>
        <w:rPr>
          <w:rFonts w:ascii="Calibri" w:hAnsi="Calibri" w:cs="Calibri"/>
          <w:szCs w:val="22"/>
        </w:rPr>
        <w:t xml:space="preserve"> </w:t>
      </w:r>
      <w:r w:rsidRPr="00E24DFC">
        <w:rPr>
          <w:rFonts w:ascii="Calibri" w:hAnsi="Calibri" w:cs="Calibri"/>
          <w:szCs w:val="22"/>
        </w:rPr>
        <w:t xml:space="preserve">zejména vyhláškou č. 499/2006 Sb., jako doklad o průběhu stavby a to ode dne převzetí staveniště. Zhotovitel bude do tohoto deníku zapisovat veškeré skutečnosti rozhodné pro plnění </w:t>
      </w:r>
      <w:r>
        <w:rPr>
          <w:rFonts w:ascii="Calibri" w:hAnsi="Calibri" w:cs="Calibri"/>
          <w:szCs w:val="22"/>
        </w:rPr>
        <w:t>S</w:t>
      </w:r>
      <w:r w:rsidRPr="00E24DFC">
        <w:rPr>
          <w:rFonts w:ascii="Calibri" w:hAnsi="Calibri" w:cs="Calibri"/>
          <w:szCs w:val="22"/>
        </w:rPr>
        <w:t>mlouvy, zejména údaje o časovém postupu prací, jejich jakosti, zdůvodnění odchylek prováděných prací od projektové dokumentace.</w:t>
      </w:r>
    </w:p>
    <w:p w:rsidR="00947A1E" w:rsidRPr="00E24DFC" w:rsidRDefault="00947A1E" w:rsidP="00164EA2">
      <w:pPr>
        <w:pStyle w:val="Zkladntextodsazen2"/>
        <w:numPr>
          <w:ilvl w:val="0"/>
          <w:numId w:val="13"/>
        </w:numPr>
        <w:spacing w:before="120"/>
        <w:rPr>
          <w:rFonts w:ascii="Calibri" w:hAnsi="Calibri" w:cs="Calibri"/>
          <w:szCs w:val="22"/>
        </w:rPr>
      </w:pPr>
      <w:r w:rsidRPr="00E24DFC">
        <w:rPr>
          <w:rFonts w:ascii="Calibri" w:hAnsi="Calibri" w:cs="Calibri"/>
          <w:szCs w:val="22"/>
        </w:rPr>
        <w:t>Žádný zápis do stavebního deníku není způsobilý zvýšit cenu díla uvedenou v odst. 5.1. této Smlouvy, ani žádným jiným způsobem měnit tuto Smlouvu.</w:t>
      </w:r>
    </w:p>
    <w:p w:rsidR="00947A1E" w:rsidRPr="00E24DFC" w:rsidRDefault="00947A1E" w:rsidP="00164EA2">
      <w:pPr>
        <w:pStyle w:val="Zkladntextodsazen2"/>
        <w:numPr>
          <w:ilvl w:val="0"/>
          <w:numId w:val="13"/>
        </w:numPr>
        <w:spacing w:before="120"/>
        <w:rPr>
          <w:rFonts w:ascii="Calibri" w:hAnsi="Calibri" w:cs="Calibri"/>
          <w:szCs w:val="22"/>
        </w:rPr>
      </w:pPr>
      <w:r w:rsidRPr="00E24DFC">
        <w:rPr>
          <w:rFonts w:ascii="Calibri" w:hAnsi="Calibri" w:cs="Calibri"/>
          <w:szCs w:val="22"/>
        </w:rPr>
        <w:lastRenderedPageBreak/>
        <w:t>Stavební deník musí být přístupný kdykoliv v průběhu pracovní doby oprávněným osobám Objednatele, případně jiným osobám oprávněným do stavebního deníku zapisovat nebo nahlížet.</w:t>
      </w:r>
      <w:r>
        <w:rPr>
          <w:rFonts w:ascii="Calibri" w:hAnsi="Calibri" w:cs="Calibri"/>
          <w:szCs w:val="22"/>
        </w:rPr>
        <w:t xml:space="preserve"> </w:t>
      </w:r>
      <w:r w:rsidRPr="00E24DFC">
        <w:rPr>
          <w:rFonts w:ascii="Calibri" w:hAnsi="Calibri" w:cs="Calibri"/>
          <w:szCs w:val="22"/>
        </w:rPr>
        <w:t>Objednatel nebo jím určený zástupce je oprávněn kontrolovat provádění díla v každé fázi jeho zhotovování a kterýkoli den.</w:t>
      </w:r>
    </w:p>
    <w:p w:rsidR="00947A1E" w:rsidRPr="00E24DFC" w:rsidRDefault="00947A1E" w:rsidP="00164EA2">
      <w:pPr>
        <w:pStyle w:val="Zkladntextodsazen2"/>
        <w:numPr>
          <w:ilvl w:val="0"/>
          <w:numId w:val="13"/>
        </w:numPr>
        <w:spacing w:before="120"/>
        <w:rPr>
          <w:rFonts w:ascii="Calibri" w:hAnsi="Calibri" w:cs="Calibri"/>
          <w:szCs w:val="22"/>
        </w:rPr>
      </w:pPr>
      <w:r w:rsidRPr="00E24DFC">
        <w:rPr>
          <w:rFonts w:ascii="Calibri" w:hAnsi="Calibri" w:cs="Calibri"/>
          <w:szCs w:val="22"/>
        </w:rPr>
        <w:t>Povinnost vést stavební deník končí dnem</w:t>
      </w:r>
      <w:r>
        <w:rPr>
          <w:rFonts w:ascii="Calibri" w:hAnsi="Calibri" w:cs="Calibri"/>
          <w:szCs w:val="22"/>
        </w:rPr>
        <w:t xml:space="preserve"> převzetí d</w:t>
      </w:r>
      <w:r w:rsidRPr="00753063">
        <w:rPr>
          <w:rFonts w:ascii="Calibri" w:hAnsi="Calibri" w:cs="Calibri"/>
          <w:szCs w:val="22"/>
        </w:rPr>
        <w:t xml:space="preserve">íla Objednatelem, příp. po odstranění poslední </w:t>
      </w:r>
      <w:r>
        <w:rPr>
          <w:rFonts w:ascii="Calibri" w:hAnsi="Calibri" w:cs="Calibri"/>
          <w:szCs w:val="22"/>
        </w:rPr>
        <w:t>vady díla</w:t>
      </w:r>
      <w:r w:rsidRPr="00753063">
        <w:rPr>
          <w:rFonts w:ascii="Calibri" w:hAnsi="Calibri" w:cs="Calibri"/>
          <w:szCs w:val="22"/>
        </w:rPr>
        <w:t xml:space="preserve"> uvedené v </w:t>
      </w:r>
      <w:r>
        <w:rPr>
          <w:rFonts w:ascii="Calibri" w:hAnsi="Calibri" w:cs="Calibri"/>
          <w:szCs w:val="22"/>
        </w:rPr>
        <w:t>p</w:t>
      </w:r>
      <w:r w:rsidRPr="00753063">
        <w:rPr>
          <w:rFonts w:ascii="Calibri" w:hAnsi="Calibri" w:cs="Calibri"/>
          <w:szCs w:val="22"/>
        </w:rPr>
        <w:t xml:space="preserve">rotokolu o předání </w:t>
      </w:r>
      <w:r>
        <w:rPr>
          <w:rFonts w:ascii="Calibri" w:hAnsi="Calibri" w:cs="Calibri"/>
          <w:szCs w:val="22"/>
        </w:rPr>
        <w:t>a převzetí díla, bylo-li d</w:t>
      </w:r>
      <w:r w:rsidRPr="00753063">
        <w:rPr>
          <w:rFonts w:ascii="Calibri" w:hAnsi="Calibri" w:cs="Calibri"/>
          <w:szCs w:val="22"/>
        </w:rPr>
        <w:t xml:space="preserve">ílo Objednatelem převzato s alespoň jednou </w:t>
      </w:r>
      <w:r>
        <w:rPr>
          <w:rFonts w:ascii="Calibri" w:hAnsi="Calibri" w:cs="Calibri"/>
          <w:szCs w:val="22"/>
        </w:rPr>
        <w:t>vadou</w:t>
      </w:r>
      <w:r w:rsidRPr="00E24DFC">
        <w:rPr>
          <w:rFonts w:ascii="Calibri" w:hAnsi="Calibri" w:cs="Calibri"/>
          <w:szCs w:val="22"/>
        </w:rPr>
        <w:t xml:space="preserve">.  </w:t>
      </w:r>
    </w:p>
    <w:p w:rsidR="00947A1E" w:rsidRPr="00E24DFC" w:rsidRDefault="00947A1E" w:rsidP="00164EA2">
      <w:pPr>
        <w:pStyle w:val="Zkladntextodsazen2"/>
        <w:ind w:left="851"/>
        <w:rPr>
          <w:rFonts w:ascii="Calibri" w:hAnsi="Calibri" w:cs="Calibri"/>
          <w:szCs w:val="22"/>
        </w:rPr>
      </w:pPr>
    </w:p>
    <w:p w:rsidR="00947A1E" w:rsidRPr="00E24DFC" w:rsidRDefault="00947A1E" w:rsidP="00164EA2">
      <w:pPr>
        <w:pStyle w:val="Zkladntextodsazen"/>
        <w:ind w:left="0"/>
        <w:jc w:val="center"/>
        <w:rPr>
          <w:rFonts w:ascii="Calibri" w:hAnsi="Calibri" w:cs="Calibri"/>
          <w:b/>
          <w:sz w:val="22"/>
          <w:szCs w:val="22"/>
        </w:rPr>
      </w:pPr>
      <w:r w:rsidRPr="00E24DFC">
        <w:rPr>
          <w:rFonts w:ascii="Calibri" w:hAnsi="Calibri" w:cs="Calibri"/>
          <w:b/>
          <w:sz w:val="22"/>
          <w:szCs w:val="22"/>
        </w:rPr>
        <w:t>9.</w:t>
      </w:r>
    </w:p>
    <w:p w:rsidR="00947A1E" w:rsidRDefault="00947A1E" w:rsidP="007B1E69">
      <w:pPr>
        <w:pStyle w:val="Zkladntextodsazen"/>
        <w:ind w:left="0"/>
        <w:jc w:val="center"/>
        <w:rPr>
          <w:rFonts w:ascii="Calibri" w:hAnsi="Calibri" w:cs="Calibri"/>
          <w:b/>
          <w:sz w:val="22"/>
          <w:szCs w:val="22"/>
        </w:rPr>
      </w:pPr>
      <w:r w:rsidRPr="00E24DFC">
        <w:rPr>
          <w:rFonts w:ascii="Calibri" w:hAnsi="Calibri" w:cs="Calibri"/>
          <w:b/>
          <w:sz w:val="22"/>
          <w:szCs w:val="22"/>
        </w:rPr>
        <w:t>Kontrola provádění díla</w:t>
      </w:r>
    </w:p>
    <w:p w:rsidR="00947A1E" w:rsidRPr="00E24DFC" w:rsidRDefault="00947A1E" w:rsidP="007B1E69">
      <w:pPr>
        <w:pStyle w:val="Zkladntextodsazen"/>
        <w:ind w:left="0"/>
        <w:jc w:val="center"/>
        <w:rPr>
          <w:rFonts w:ascii="Calibri" w:hAnsi="Calibri" w:cs="Calibri"/>
          <w:b/>
          <w:szCs w:val="22"/>
        </w:rPr>
      </w:pPr>
    </w:p>
    <w:p w:rsidR="00947A1E" w:rsidRPr="00E24DFC" w:rsidRDefault="00947A1E" w:rsidP="00953F56">
      <w:pPr>
        <w:numPr>
          <w:ilvl w:val="1"/>
          <w:numId w:val="22"/>
        </w:numPr>
        <w:tabs>
          <w:tab w:val="num" w:pos="851"/>
        </w:tabs>
        <w:ind w:left="851" w:hanging="567"/>
        <w:jc w:val="both"/>
        <w:rPr>
          <w:rFonts w:ascii="Calibri" w:hAnsi="Calibri" w:cs="Calibri"/>
          <w:szCs w:val="22"/>
        </w:rPr>
      </w:pPr>
      <w:r w:rsidRPr="00E24DFC">
        <w:rPr>
          <w:rFonts w:ascii="Calibri" w:hAnsi="Calibri" w:cs="Calibri"/>
          <w:szCs w:val="22"/>
        </w:rPr>
        <w:t>Objednatel písemně určí osoby, které jsou oprávněny kontrolovat provádění díla – technický (dále jen „technický dozor“) a/nebo autorský dozor</w:t>
      </w:r>
      <w:r>
        <w:rPr>
          <w:rFonts w:ascii="Calibri" w:hAnsi="Calibri" w:cs="Calibri"/>
          <w:szCs w:val="22"/>
        </w:rPr>
        <w:t>,</w:t>
      </w:r>
      <w:r w:rsidRPr="00E24DFC">
        <w:rPr>
          <w:rFonts w:ascii="Calibri" w:hAnsi="Calibri" w:cs="Calibri"/>
          <w:szCs w:val="22"/>
        </w:rPr>
        <w:t xml:space="preserve"> případně zástupce investora. Dojde</w:t>
      </w:r>
      <w:r w:rsidRPr="00E24DFC">
        <w:rPr>
          <w:rFonts w:ascii="Calibri" w:hAnsi="Calibri" w:cs="Calibri"/>
          <w:szCs w:val="22"/>
        </w:rPr>
        <w:noBreakHyphen/>
        <w:t>li v průběhu stavby ke změně technického</w:t>
      </w:r>
      <w:r>
        <w:rPr>
          <w:rFonts w:ascii="Calibri" w:hAnsi="Calibri" w:cs="Calibri"/>
          <w:szCs w:val="22"/>
        </w:rPr>
        <w:t xml:space="preserve"> </w:t>
      </w:r>
      <w:r w:rsidRPr="00E24DFC">
        <w:rPr>
          <w:rFonts w:ascii="Calibri" w:hAnsi="Calibri" w:cs="Calibri"/>
          <w:szCs w:val="22"/>
        </w:rPr>
        <w:t>dozoru, je vůči Zhotoviteli tato změna účinná doručením písemného oznámení jména nového technického dozoru podepsaného osobou oprávněnou jednat za Objednatele.</w:t>
      </w:r>
      <w:r>
        <w:rPr>
          <w:rFonts w:ascii="Calibri" w:hAnsi="Calibri" w:cs="Calibri"/>
          <w:szCs w:val="22"/>
        </w:rPr>
        <w:t xml:space="preserve"> </w:t>
      </w:r>
      <w:r w:rsidRPr="00E24DFC">
        <w:rPr>
          <w:rFonts w:ascii="Calibri" w:hAnsi="Calibri" w:cs="Calibri"/>
          <w:szCs w:val="22"/>
        </w:rPr>
        <w:t>Při převzetí staveniště si smluvní strany dále vzájemně oznámí jména osob pověřených jednáním a stykem s pracovníky druhé smluvní strany s vymezením funkcí a pravomocí.</w:t>
      </w:r>
    </w:p>
    <w:p w:rsidR="00947A1E" w:rsidRPr="00E24DFC" w:rsidRDefault="00947A1E" w:rsidP="00953F56">
      <w:pPr>
        <w:numPr>
          <w:ilvl w:val="1"/>
          <w:numId w:val="22"/>
        </w:numPr>
        <w:tabs>
          <w:tab w:val="num" w:pos="851"/>
        </w:tabs>
        <w:spacing w:before="240"/>
        <w:ind w:left="851" w:hanging="567"/>
        <w:jc w:val="both"/>
        <w:rPr>
          <w:rFonts w:ascii="Calibri" w:hAnsi="Calibri" w:cs="Calibri"/>
          <w:szCs w:val="22"/>
        </w:rPr>
      </w:pPr>
      <w:r w:rsidRPr="00E24DFC">
        <w:rPr>
          <w:rFonts w:ascii="Calibri" w:hAnsi="Calibri" w:cs="Calibri"/>
          <w:szCs w:val="22"/>
        </w:rPr>
        <w:t>Technický dozor je oprávněn kontrolovat provádění díla v plném rozsahu a je při tom oprávněn vstupovat na staveniš</w:t>
      </w:r>
      <w:r w:rsidRPr="00E24DFC">
        <w:rPr>
          <w:rFonts w:ascii="Calibri" w:hAnsi="Calibri" w:cs="Calibri"/>
          <w:szCs w:val="22"/>
        </w:rPr>
        <w:softHyphen/>
        <w:t>tě a na všechna pracoviště Zhotovitele.</w:t>
      </w:r>
    </w:p>
    <w:p w:rsidR="00947A1E" w:rsidRPr="00E24DFC" w:rsidRDefault="00947A1E" w:rsidP="00BE206C">
      <w:pPr>
        <w:numPr>
          <w:ilvl w:val="1"/>
          <w:numId w:val="22"/>
        </w:numPr>
        <w:tabs>
          <w:tab w:val="num" w:pos="851"/>
        </w:tabs>
        <w:spacing w:before="240"/>
        <w:ind w:left="851" w:hanging="567"/>
        <w:jc w:val="both"/>
        <w:rPr>
          <w:rFonts w:ascii="Calibri" w:hAnsi="Calibri" w:cs="Calibri"/>
          <w:szCs w:val="22"/>
        </w:rPr>
      </w:pPr>
      <w:r w:rsidRPr="00E24DFC">
        <w:rPr>
          <w:rFonts w:ascii="Calibri" w:hAnsi="Calibri" w:cs="Calibri"/>
          <w:szCs w:val="22"/>
        </w:rPr>
        <w:t xml:space="preserve">Kontrolní dny budou konány jednou </w:t>
      </w:r>
      <w:r w:rsidRPr="006416B3">
        <w:rPr>
          <w:rFonts w:ascii="Calibri" w:hAnsi="Calibri" w:cs="Calibri"/>
          <w:szCs w:val="22"/>
        </w:rPr>
        <w:t>za 7 (sedm</w:t>
      </w:r>
      <w:r w:rsidRPr="00E24DFC">
        <w:rPr>
          <w:rFonts w:ascii="Calibri" w:hAnsi="Calibri" w:cs="Calibri"/>
          <w:szCs w:val="22"/>
        </w:rPr>
        <w:t>) dní. Budou svolávány Objednatelem nebo jeho zástupcem</w:t>
      </w:r>
      <w:r>
        <w:rPr>
          <w:rFonts w:ascii="Calibri" w:hAnsi="Calibri" w:cs="Calibri"/>
          <w:szCs w:val="22"/>
        </w:rPr>
        <w:t xml:space="preserve"> </w:t>
      </w:r>
      <w:r w:rsidRPr="00E24DFC">
        <w:rPr>
          <w:rFonts w:ascii="Calibri" w:hAnsi="Calibri" w:cs="Calibri"/>
          <w:szCs w:val="22"/>
        </w:rPr>
        <w:t>za účasti obou smluvních stran a projektanta. Účast Zhotovitele je povinná. Stavební dozor bude vykonávat osoba (případně osoby), jejichž jména Objednatel sdělí před zahájením nebo v průběhu stavby. Zhotovitel je povinen zúčastnit se též mimořádných kontrolních dnů svolaných Objednatelem.</w:t>
      </w:r>
    </w:p>
    <w:p w:rsidR="00947A1E" w:rsidRPr="00E24DFC" w:rsidRDefault="00947A1E" w:rsidP="00BE206C">
      <w:pPr>
        <w:numPr>
          <w:ilvl w:val="1"/>
          <w:numId w:val="22"/>
        </w:numPr>
        <w:tabs>
          <w:tab w:val="num" w:pos="851"/>
        </w:tabs>
        <w:spacing w:before="240"/>
        <w:ind w:left="851" w:hanging="567"/>
        <w:jc w:val="both"/>
        <w:rPr>
          <w:rFonts w:ascii="Calibri" w:hAnsi="Calibri" w:cs="Calibri"/>
          <w:szCs w:val="22"/>
        </w:rPr>
      </w:pPr>
      <w:r w:rsidRPr="00E24DFC">
        <w:rPr>
          <w:rFonts w:ascii="Calibri" w:hAnsi="Calibri" w:cs="Calibri"/>
          <w:szCs w:val="22"/>
        </w:rPr>
        <w:t xml:space="preserve">Zhotovitel je povinen v termínu stanoveném nejméně tři pracovní dny předem, zajistit bezpečný přístup ke všem částem díla pro výkon technického dozoru stanovený Objednatelem a kontroly díla. Pokud nebude Zhotovitelem zajištěn bezpečný přístup, je technický dozor stavby oprávněn odmítnout provedení kontroly. Technický dozor pak určí nový termín provedení kontroly příslušné části díla. Zhotoviteli tím nevzniká důvod pro prodloužení termínu dokončení díla. Veškeré náklady na provedení dodatečné kontroly ze strany technického dozoru nese Zhotovitel a Objednatel je oprávněn vyúčtovat takto vzniklé náklady v souladu s podmínkami, za kterých mu účtuje své činnosti technický dozor. </w:t>
      </w:r>
    </w:p>
    <w:p w:rsidR="00947A1E" w:rsidRPr="00E24DFC" w:rsidRDefault="00947A1E" w:rsidP="00BE206C">
      <w:pPr>
        <w:numPr>
          <w:ilvl w:val="1"/>
          <w:numId w:val="22"/>
        </w:numPr>
        <w:tabs>
          <w:tab w:val="num" w:pos="851"/>
        </w:tabs>
        <w:spacing w:before="240"/>
        <w:ind w:left="851" w:hanging="567"/>
        <w:jc w:val="both"/>
        <w:rPr>
          <w:rFonts w:ascii="Calibri" w:hAnsi="Calibri" w:cs="Calibri"/>
          <w:szCs w:val="22"/>
        </w:rPr>
      </w:pPr>
      <w:r w:rsidRPr="00E24DFC">
        <w:rPr>
          <w:rFonts w:ascii="Calibri" w:hAnsi="Calibri" w:cs="Calibri"/>
          <w:szCs w:val="22"/>
        </w:rPr>
        <w:t xml:space="preserve">Technický dozor je oprávněn po Zhotoviteli požadovat prokázání původu a vlastností materiálů a výrobků, které Zhotovitel hodlá použít nebo použil </w:t>
      </w:r>
      <w:r>
        <w:rPr>
          <w:rFonts w:ascii="Calibri" w:hAnsi="Calibri" w:cs="Calibri"/>
          <w:szCs w:val="22"/>
        </w:rPr>
        <w:t>k realizaci díla</w:t>
      </w:r>
      <w:r w:rsidRPr="00E24DFC">
        <w:rPr>
          <w:rFonts w:ascii="Calibri" w:hAnsi="Calibri" w:cs="Calibri"/>
          <w:szCs w:val="22"/>
        </w:rPr>
        <w:t xml:space="preserve">. </w:t>
      </w:r>
    </w:p>
    <w:p w:rsidR="00947A1E" w:rsidRPr="00E24DFC" w:rsidRDefault="00947A1E" w:rsidP="00BE206C">
      <w:pPr>
        <w:numPr>
          <w:ilvl w:val="1"/>
          <w:numId w:val="22"/>
        </w:numPr>
        <w:tabs>
          <w:tab w:val="num" w:pos="851"/>
        </w:tabs>
        <w:spacing w:before="240"/>
        <w:ind w:left="851" w:hanging="567"/>
        <w:jc w:val="both"/>
        <w:rPr>
          <w:rFonts w:ascii="Calibri" w:hAnsi="Calibri" w:cs="Calibri"/>
          <w:szCs w:val="22"/>
        </w:rPr>
      </w:pPr>
      <w:r w:rsidRPr="00E24DFC">
        <w:rPr>
          <w:rFonts w:ascii="Calibri" w:hAnsi="Calibri" w:cs="Calibri"/>
          <w:szCs w:val="22"/>
        </w:rPr>
        <w:t>Zhotovitel při sestavování</w:t>
      </w:r>
      <w:r>
        <w:rPr>
          <w:rFonts w:ascii="Calibri" w:hAnsi="Calibri" w:cs="Calibri"/>
          <w:szCs w:val="22"/>
        </w:rPr>
        <w:t xml:space="preserve"> hamonogramu realizace díla </w:t>
      </w:r>
      <w:r w:rsidRPr="00E24DFC">
        <w:rPr>
          <w:rFonts w:ascii="Calibri" w:hAnsi="Calibri" w:cs="Calibri"/>
          <w:szCs w:val="22"/>
        </w:rPr>
        <w:t xml:space="preserve">zohlednil stanovení úseků ke kontrole provedení částí předmětu díla, které budou dalším postupem zakryty anebo u nichž další postup prací jinak znemožní kontrolu. Konstrukce a práce, které vyžadují kontrolu před jejich zakrytím, podléhají této kontrole ve smyslu ust. § 2626 OZ. Jedná se </w:t>
      </w:r>
      <w:r w:rsidRPr="006416B3">
        <w:rPr>
          <w:rFonts w:ascii="Calibri" w:hAnsi="Calibri" w:cs="Calibri"/>
          <w:szCs w:val="22"/>
        </w:rPr>
        <w:t>zejména o kontrolu vytyčení stavby, hydroizolace, tepelně-izolačních vrstev a folií střechy, těsnění oken, dveří, kotvících a nosných prvků apod</w:t>
      </w:r>
      <w:r w:rsidRPr="00E24DFC">
        <w:rPr>
          <w:rFonts w:ascii="Calibri" w:hAnsi="Calibri" w:cs="Calibri"/>
          <w:szCs w:val="22"/>
        </w:rPr>
        <w:t>.</w:t>
      </w:r>
      <w:r>
        <w:rPr>
          <w:rFonts w:ascii="Calibri" w:hAnsi="Calibri" w:cs="Calibri"/>
          <w:szCs w:val="22"/>
        </w:rPr>
        <w:t xml:space="preserve"> </w:t>
      </w:r>
      <w:r w:rsidRPr="00E24DFC">
        <w:rPr>
          <w:rFonts w:ascii="Calibri" w:hAnsi="Calibri" w:cs="Calibri"/>
          <w:szCs w:val="22"/>
        </w:rPr>
        <w:t>V takových případech Zhotovitel vždy upozorní Objednatele nebo technický dozor a umožní řádnou kontrolu, a to nejpozději minimálně tři pracovní dny předem. Pokud tak Zhotovitel neučiní, část předmětu díla zakryje nebo znemožní následnou kontrolu, je Objednatel na náklady Zhotovitele oprávněn požadovat odkrytí části díla a umožnění provedení řádné kontroly.</w:t>
      </w:r>
      <w:r>
        <w:rPr>
          <w:rFonts w:ascii="Calibri" w:hAnsi="Calibri" w:cs="Calibri"/>
          <w:szCs w:val="22"/>
        </w:rPr>
        <w:t xml:space="preserve"> </w:t>
      </w:r>
    </w:p>
    <w:p w:rsidR="00947A1E" w:rsidRPr="00E24DFC" w:rsidRDefault="00947A1E" w:rsidP="00BE206C">
      <w:pPr>
        <w:numPr>
          <w:ilvl w:val="1"/>
          <w:numId w:val="22"/>
        </w:numPr>
        <w:tabs>
          <w:tab w:val="num" w:pos="851"/>
        </w:tabs>
        <w:spacing w:before="240"/>
        <w:ind w:left="851" w:hanging="567"/>
        <w:jc w:val="both"/>
        <w:rPr>
          <w:rFonts w:cs="Arial"/>
          <w:sz w:val="20"/>
        </w:rPr>
      </w:pPr>
      <w:r w:rsidRPr="00E24DFC">
        <w:rPr>
          <w:rFonts w:ascii="Calibri" w:hAnsi="Calibri" w:cs="Calibri"/>
          <w:szCs w:val="22"/>
        </w:rPr>
        <w:lastRenderedPageBreak/>
        <w:t>Technický dozor potvrzuje podepsáním protokolu nebo zápisem do stavebního deníku provedení prací, které mají být uplatněny fakturou v souladu s ust. odst. 6.3. této Smlouvy. Takto potvrzené práce je Zhotovitel oprávněn zahrnout do soupisu k fakturaci.</w:t>
      </w:r>
    </w:p>
    <w:p w:rsidR="00947A1E" w:rsidRDefault="00947A1E" w:rsidP="007B1E69">
      <w:pPr>
        <w:numPr>
          <w:ilvl w:val="1"/>
          <w:numId w:val="22"/>
        </w:numPr>
        <w:tabs>
          <w:tab w:val="num" w:pos="851"/>
        </w:tabs>
        <w:spacing w:before="240"/>
        <w:ind w:left="851" w:hanging="567"/>
        <w:jc w:val="both"/>
        <w:rPr>
          <w:rFonts w:ascii="Calibri" w:hAnsi="Calibri" w:cs="Calibri"/>
          <w:szCs w:val="22"/>
        </w:rPr>
      </w:pPr>
      <w:r w:rsidRPr="00E24DFC">
        <w:rPr>
          <w:rFonts w:ascii="Calibri" w:hAnsi="Calibri" w:cs="Calibri"/>
          <w:szCs w:val="22"/>
        </w:rPr>
        <w:t xml:space="preserve">Technický dozor je oprávněn při podezření, že </w:t>
      </w:r>
      <w:r>
        <w:rPr>
          <w:rFonts w:ascii="Calibri" w:hAnsi="Calibri" w:cs="Calibri"/>
          <w:szCs w:val="22"/>
        </w:rPr>
        <w:t>jakákoliv část díla</w:t>
      </w:r>
      <w:r w:rsidRPr="00E24DFC">
        <w:rPr>
          <w:rFonts w:ascii="Calibri" w:hAnsi="Calibri" w:cs="Calibri"/>
          <w:szCs w:val="22"/>
        </w:rPr>
        <w:t xml:space="preserve"> není prováděn</w:t>
      </w:r>
      <w:r>
        <w:rPr>
          <w:rFonts w:ascii="Calibri" w:hAnsi="Calibri" w:cs="Calibri"/>
          <w:szCs w:val="22"/>
        </w:rPr>
        <w:t>a</w:t>
      </w:r>
      <w:r w:rsidRPr="00E24DFC">
        <w:rPr>
          <w:rFonts w:ascii="Calibri" w:hAnsi="Calibri" w:cs="Calibri"/>
          <w:szCs w:val="22"/>
        </w:rPr>
        <w:t xml:space="preserve"> v souladu s touto Smlouvou nebo dle platných předpisů</w:t>
      </w:r>
      <w:r>
        <w:rPr>
          <w:rFonts w:ascii="Calibri" w:hAnsi="Calibri" w:cs="Calibri"/>
          <w:szCs w:val="22"/>
        </w:rPr>
        <w:t xml:space="preserve"> a norem</w:t>
      </w:r>
      <w:r w:rsidRPr="00E24DFC">
        <w:rPr>
          <w:rFonts w:ascii="Calibri" w:hAnsi="Calibri" w:cs="Calibri"/>
          <w:szCs w:val="22"/>
        </w:rPr>
        <w:t>, pozastavit práce zápisem do stavebního deníku a svolat mimořádný kontrolní den za účasti generálního projektanta, který bude rozhodným subjektem v případném sporu při provádění díla dle této Smlouvy.</w:t>
      </w:r>
    </w:p>
    <w:p w:rsidR="00947A1E" w:rsidRPr="00F65074" w:rsidRDefault="00947A1E" w:rsidP="00F65074">
      <w:pPr>
        <w:numPr>
          <w:ilvl w:val="1"/>
          <w:numId w:val="22"/>
        </w:numPr>
        <w:tabs>
          <w:tab w:val="num" w:pos="851"/>
        </w:tabs>
        <w:spacing w:before="240"/>
        <w:ind w:left="851" w:hanging="567"/>
        <w:jc w:val="both"/>
        <w:rPr>
          <w:rFonts w:ascii="Calibri" w:hAnsi="Calibri" w:cs="Calibri"/>
          <w:szCs w:val="22"/>
        </w:rPr>
      </w:pPr>
      <w:r w:rsidRPr="00F65074">
        <w:rPr>
          <w:rFonts w:ascii="Calibri" w:hAnsi="Calibri" w:cs="Arial"/>
          <w:szCs w:val="22"/>
        </w:rPr>
        <w:t>Výkon technického dozoru u této stavby nesmí a nebude vykonávat Zhotovitel ani s ním  osoba propojená. Objednatel sdělí písemně Zhotoviteli, nejpozději při předání staveniště jméno pracovníka, který bude vykonávat technický dozor investora při realizaci Díla.</w:t>
      </w:r>
    </w:p>
    <w:p w:rsidR="00947A1E" w:rsidRDefault="00947A1E" w:rsidP="007B1E69">
      <w:pPr>
        <w:numPr>
          <w:ilvl w:val="1"/>
          <w:numId w:val="22"/>
        </w:numPr>
        <w:tabs>
          <w:tab w:val="num" w:pos="851"/>
        </w:tabs>
        <w:spacing w:before="240"/>
        <w:ind w:left="851" w:hanging="567"/>
        <w:jc w:val="both"/>
        <w:rPr>
          <w:rFonts w:ascii="Calibri" w:hAnsi="Calibri" w:cs="Calibri"/>
          <w:szCs w:val="22"/>
        </w:rPr>
      </w:pPr>
      <w:r w:rsidRPr="00C01203">
        <w:rPr>
          <w:rFonts w:ascii="Calibri" w:hAnsi="Calibri" w:cs="Calibri"/>
          <w:szCs w:val="22"/>
        </w:rPr>
        <w:t>Odbornou úroveň realizova</w:t>
      </w:r>
      <w:r w:rsidRPr="00EA1A2B">
        <w:rPr>
          <w:rFonts w:ascii="Calibri" w:hAnsi="Calibri" w:cs="Calibri"/>
          <w:szCs w:val="22"/>
        </w:rPr>
        <w:t>ného díla jako celku zabezpečí Z</w:t>
      </w:r>
      <w:r w:rsidRPr="00C01203">
        <w:rPr>
          <w:rFonts w:ascii="Calibri" w:hAnsi="Calibri" w:cs="Calibri"/>
          <w:szCs w:val="22"/>
        </w:rPr>
        <w:t xml:space="preserve">hotovitel odpovědnou osobou – autorizovaným inženýrem v oboru „Pozemní stavby“ ve smyslu zákona č. 360/1992 Sb., o výkonu povolání autorizovaných architektů a o výkonu povolání autorizovaných inženýrů a techniků činných </w:t>
      </w:r>
      <w:r w:rsidRPr="00E71599">
        <w:rPr>
          <w:rFonts w:ascii="Calibri" w:hAnsi="Calibri" w:cs="Calibri"/>
          <w:szCs w:val="22"/>
        </w:rPr>
        <w:t>ve výstavbě ve znění pozdějších předpisů. Touto osobou (dále též „stavbyvedoucí“) bude: …………………………… .</w:t>
      </w:r>
      <w:r w:rsidRPr="00EA1A2B">
        <w:rPr>
          <w:rFonts w:ascii="Calibri" w:hAnsi="Calibri" w:cs="Calibri"/>
          <w:szCs w:val="22"/>
        </w:rPr>
        <w:t xml:space="preserve"> </w:t>
      </w:r>
    </w:p>
    <w:p w:rsidR="00947A1E" w:rsidRDefault="00947A1E" w:rsidP="00953F56">
      <w:pPr>
        <w:ind w:left="851"/>
        <w:jc w:val="both"/>
        <w:rPr>
          <w:rFonts w:ascii="Calibri" w:hAnsi="Calibri" w:cs="Calibri"/>
          <w:szCs w:val="22"/>
        </w:rPr>
      </w:pPr>
      <w:r w:rsidRPr="00C01203">
        <w:rPr>
          <w:rFonts w:ascii="Calibri" w:hAnsi="Calibri" w:cs="Calibri"/>
          <w:szCs w:val="22"/>
        </w:rPr>
        <w:t>Změna této os</w:t>
      </w:r>
      <w:r w:rsidRPr="00EA1A2B">
        <w:rPr>
          <w:rFonts w:ascii="Calibri" w:hAnsi="Calibri" w:cs="Calibri"/>
          <w:szCs w:val="22"/>
        </w:rPr>
        <w:t>oby je možná pouze po souhlasu O</w:t>
      </w:r>
      <w:r w:rsidRPr="00C01203">
        <w:rPr>
          <w:rFonts w:ascii="Calibri" w:hAnsi="Calibri" w:cs="Calibri"/>
          <w:szCs w:val="22"/>
        </w:rPr>
        <w:t>bjednatele po předložení osvědčení o totožné autorizaci nové osoby.</w:t>
      </w:r>
      <w:r>
        <w:rPr>
          <w:rFonts w:ascii="Calibri" w:hAnsi="Calibri" w:cs="Calibri"/>
          <w:szCs w:val="22"/>
        </w:rPr>
        <w:t xml:space="preserve"> </w:t>
      </w:r>
      <w:r w:rsidRPr="00C01203">
        <w:rPr>
          <w:rFonts w:ascii="Calibri" w:hAnsi="Calibri" w:cs="Calibri"/>
          <w:szCs w:val="22"/>
        </w:rPr>
        <w:t xml:space="preserve">Objednatel je oprávněn vyžádat účast </w:t>
      </w:r>
      <w:r>
        <w:rPr>
          <w:rFonts w:ascii="Calibri" w:hAnsi="Calibri" w:cs="Calibri"/>
          <w:szCs w:val="22"/>
        </w:rPr>
        <w:t>této odpovědné osoby na kontrolních dnech.</w:t>
      </w:r>
    </w:p>
    <w:p w:rsidR="00947A1E" w:rsidRPr="00C01203" w:rsidRDefault="00947A1E" w:rsidP="00BE206C">
      <w:pPr>
        <w:ind w:left="851"/>
        <w:jc w:val="both"/>
        <w:rPr>
          <w:rFonts w:ascii="Calibri" w:hAnsi="Calibri" w:cs="Calibri"/>
          <w:szCs w:val="22"/>
        </w:rPr>
      </w:pPr>
    </w:p>
    <w:p w:rsidR="00947A1E" w:rsidRPr="009D0630" w:rsidRDefault="00947A1E" w:rsidP="00BE206C">
      <w:pPr>
        <w:pStyle w:val="Zkladntextodsazen"/>
        <w:ind w:left="0"/>
        <w:jc w:val="center"/>
        <w:rPr>
          <w:rFonts w:ascii="Calibri" w:hAnsi="Calibri" w:cs="Calibri"/>
          <w:b/>
          <w:sz w:val="22"/>
          <w:szCs w:val="22"/>
        </w:rPr>
      </w:pPr>
      <w:r w:rsidRPr="009D0630">
        <w:rPr>
          <w:rFonts w:ascii="Calibri" w:hAnsi="Calibri" w:cs="Calibri"/>
          <w:b/>
          <w:sz w:val="22"/>
          <w:szCs w:val="22"/>
        </w:rPr>
        <w:t>10.</w:t>
      </w:r>
    </w:p>
    <w:p w:rsidR="00947A1E" w:rsidRPr="00E24DFC" w:rsidRDefault="00947A1E" w:rsidP="007B1E69">
      <w:pPr>
        <w:pStyle w:val="Zkladntextodsazen"/>
        <w:ind w:left="0"/>
        <w:jc w:val="center"/>
        <w:rPr>
          <w:rFonts w:ascii="Calibri" w:hAnsi="Calibri" w:cs="Calibri"/>
          <w:b/>
          <w:sz w:val="22"/>
          <w:szCs w:val="22"/>
        </w:rPr>
      </w:pPr>
      <w:r w:rsidRPr="00E24DFC">
        <w:rPr>
          <w:rFonts w:ascii="Calibri" w:hAnsi="Calibri" w:cs="Calibri"/>
          <w:b/>
          <w:sz w:val="22"/>
          <w:szCs w:val="22"/>
        </w:rPr>
        <w:t>Záruky a reklamace</w:t>
      </w:r>
    </w:p>
    <w:p w:rsidR="00947A1E" w:rsidRPr="00E24DFC" w:rsidRDefault="00947A1E" w:rsidP="00953F56">
      <w:pPr>
        <w:pStyle w:val="Zkladntextodsazen2"/>
        <w:numPr>
          <w:ilvl w:val="0"/>
          <w:numId w:val="14"/>
        </w:numPr>
        <w:spacing w:before="120"/>
        <w:rPr>
          <w:rFonts w:ascii="Calibri" w:hAnsi="Calibri" w:cs="Calibri"/>
          <w:szCs w:val="22"/>
        </w:rPr>
      </w:pPr>
      <w:r w:rsidRPr="00E24DFC">
        <w:rPr>
          <w:rFonts w:ascii="Calibri" w:hAnsi="Calibri" w:cs="Calibri"/>
          <w:szCs w:val="22"/>
        </w:rPr>
        <w:t xml:space="preserve">Zhotovitel poskytuje záruku za jakost na předmět díla, a to: </w:t>
      </w:r>
    </w:p>
    <w:p w:rsidR="00947A1E" w:rsidRPr="00E24DFC" w:rsidRDefault="00947A1E" w:rsidP="00953F56">
      <w:pPr>
        <w:pStyle w:val="Zkladntextodsazen2"/>
        <w:numPr>
          <w:ilvl w:val="0"/>
          <w:numId w:val="35"/>
        </w:numPr>
        <w:rPr>
          <w:rFonts w:ascii="Calibri" w:hAnsi="Calibri"/>
          <w:szCs w:val="22"/>
        </w:rPr>
      </w:pPr>
      <w:r w:rsidRPr="00E24DFC">
        <w:rPr>
          <w:rFonts w:ascii="Calibri" w:hAnsi="Calibri"/>
          <w:szCs w:val="22"/>
        </w:rPr>
        <w:t>24 měsíců u technologických částí díla, kterou se rozumí technologická zařízení,</w:t>
      </w:r>
    </w:p>
    <w:p w:rsidR="00947A1E" w:rsidRPr="00E24DFC" w:rsidRDefault="00947A1E" w:rsidP="00BE206C">
      <w:pPr>
        <w:pStyle w:val="Zkladntextodsazen2"/>
        <w:numPr>
          <w:ilvl w:val="0"/>
          <w:numId w:val="35"/>
        </w:numPr>
        <w:rPr>
          <w:rFonts w:ascii="Calibri" w:hAnsi="Calibri"/>
          <w:szCs w:val="22"/>
        </w:rPr>
      </w:pPr>
      <w:r w:rsidRPr="00E24DFC">
        <w:rPr>
          <w:rFonts w:ascii="Calibri" w:hAnsi="Calibri"/>
          <w:szCs w:val="22"/>
        </w:rPr>
        <w:t>60 měsíců u stavební části díla,</w:t>
      </w:r>
    </w:p>
    <w:p w:rsidR="00947A1E" w:rsidRPr="00E24DFC" w:rsidRDefault="00947A1E" w:rsidP="007B1E69">
      <w:pPr>
        <w:pStyle w:val="Zkladntextodsazen2"/>
        <w:numPr>
          <w:ilvl w:val="0"/>
          <w:numId w:val="35"/>
        </w:numPr>
        <w:rPr>
          <w:rFonts w:ascii="Calibri" w:hAnsi="Calibri"/>
          <w:szCs w:val="22"/>
        </w:rPr>
      </w:pPr>
      <w:r w:rsidRPr="00E24DFC">
        <w:rPr>
          <w:rFonts w:ascii="Calibri" w:hAnsi="Calibri"/>
          <w:szCs w:val="22"/>
        </w:rPr>
        <w:t>120 měsíců na střechu.</w:t>
      </w:r>
    </w:p>
    <w:p w:rsidR="00947A1E" w:rsidRPr="00E24DFC" w:rsidRDefault="00947A1E" w:rsidP="007B1E69">
      <w:pPr>
        <w:pStyle w:val="Zkladntextodsazen2"/>
        <w:numPr>
          <w:ilvl w:val="0"/>
          <w:numId w:val="14"/>
        </w:numPr>
        <w:spacing w:before="120"/>
        <w:rPr>
          <w:rFonts w:ascii="Calibri" w:hAnsi="Calibri" w:cs="Calibri"/>
          <w:szCs w:val="22"/>
        </w:rPr>
      </w:pPr>
      <w:r w:rsidRPr="00E24DFC">
        <w:rPr>
          <w:rFonts w:ascii="Calibri" w:hAnsi="Calibri" w:cs="Calibri"/>
          <w:szCs w:val="22"/>
        </w:rPr>
        <w:t>Záruční doba počíná běžet ode dne předání a převzetí díla. V zápisu o předání a převzetí díla budou uvedeny konkrétní data konce záručních dob, tj. poslední dny trvání příslušných záručních dob.</w:t>
      </w:r>
    </w:p>
    <w:p w:rsidR="00947A1E" w:rsidRPr="005A2A2E" w:rsidRDefault="00947A1E" w:rsidP="005A2A2E">
      <w:pPr>
        <w:pStyle w:val="Zkladntextodsazen2"/>
        <w:numPr>
          <w:ilvl w:val="0"/>
          <w:numId w:val="14"/>
        </w:numPr>
        <w:spacing w:before="120"/>
        <w:rPr>
          <w:rFonts w:ascii="Calibri" w:hAnsi="Calibri" w:cs="Calibri"/>
          <w:szCs w:val="22"/>
        </w:rPr>
      </w:pPr>
      <w:r w:rsidRPr="005A2A2E">
        <w:rPr>
          <w:rFonts w:ascii="Calibri" w:hAnsi="Calibri" w:cs="Calibri"/>
          <w:szCs w:val="22"/>
        </w:rPr>
        <w:t xml:space="preserve">Objednatel je povinen vady písemně (dopisem, emailem) reklamovat u Zhotovitele neprodleně, nejdéle ve lhůtě do třiceti pracovních dnů po jejich zjištění. Pro odstranění pochybností strany sjednávají, že reklamace odeslaná Objednatelem kdykoliv v průběhu záruční doby bude považována za včas uplatněnou. </w:t>
      </w:r>
    </w:p>
    <w:p w:rsidR="00947A1E" w:rsidRPr="00554CF9" w:rsidRDefault="00947A1E" w:rsidP="00554CF9">
      <w:pPr>
        <w:pStyle w:val="Zkladntextodsazen2"/>
        <w:numPr>
          <w:ilvl w:val="0"/>
          <w:numId w:val="14"/>
        </w:numPr>
        <w:suppressAutoHyphens/>
        <w:spacing w:before="240"/>
        <w:rPr>
          <w:rFonts w:ascii="Calibri" w:hAnsi="Calibri" w:cs="Calibri"/>
          <w:szCs w:val="22"/>
        </w:rPr>
      </w:pPr>
      <w:r w:rsidRPr="00E24DFC">
        <w:rPr>
          <w:rFonts w:ascii="Calibri" w:hAnsi="Calibri" w:cs="Calibri"/>
          <w:szCs w:val="22"/>
        </w:rPr>
        <w:t>Zhotovitel</w:t>
      </w:r>
      <w:r>
        <w:rPr>
          <w:rFonts w:ascii="Calibri" w:hAnsi="Calibri" w:cs="Calibri"/>
          <w:szCs w:val="22"/>
        </w:rPr>
        <w:t xml:space="preserve"> </w:t>
      </w:r>
      <w:r w:rsidRPr="00E24DFC">
        <w:rPr>
          <w:rFonts w:ascii="Calibri" w:hAnsi="Calibri" w:cs="Calibri"/>
          <w:szCs w:val="22"/>
        </w:rPr>
        <w:t xml:space="preserve">započne s odstraňováním vad šetřením příčin na místě nejdéle do </w:t>
      </w:r>
      <w:r w:rsidRPr="00E24DFC">
        <w:rPr>
          <w:rFonts w:ascii="Calibri" w:hAnsi="Calibri" w:cs="Calibri"/>
          <w:b/>
          <w:szCs w:val="22"/>
        </w:rPr>
        <w:t>pěti</w:t>
      </w:r>
      <w:r>
        <w:rPr>
          <w:rFonts w:ascii="Calibri" w:hAnsi="Calibri" w:cs="Calibri"/>
          <w:b/>
          <w:szCs w:val="22"/>
        </w:rPr>
        <w:t xml:space="preserve"> </w:t>
      </w:r>
      <w:r w:rsidRPr="00E24DFC">
        <w:rPr>
          <w:rFonts w:ascii="Calibri" w:hAnsi="Calibri" w:cs="Calibri"/>
          <w:szCs w:val="22"/>
        </w:rPr>
        <w:t>(5) kalendářních dnů od obdržení reklamace od Objednatele, není-li s přihlédnutím k charakteru vady</w:t>
      </w:r>
      <w:r>
        <w:rPr>
          <w:rFonts w:ascii="Calibri" w:hAnsi="Calibri" w:cs="Calibri"/>
          <w:szCs w:val="22"/>
        </w:rPr>
        <w:t xml:space="preserve"> </w:t>
      </w:r>
      <w:r w:rsidRPr="00E24DFC">
        <w:rPr>
          <w:rFonts w:ascii="Calibri" w:hAnsi="Calibri" w:cs="Calibri"/>
          <w:szCs w:val="22"/>
        </w:rPr>
        <w:t>dohodnut</w:t>
      </w:r>
      <w:r>
        <w:rPr>
          <w:rFonts w:ascii="Calibri" w:hAnsi="Calibri" w:cs="Calibri"/>
          <w:szCs w:val="22"/>
        </w:rPr>
        <w:t xml:space="preserve"> </w:t>
      </w:r>
      <w:r w:rsidRPr="00E24DFC">
        <w:rPr>
          <w:rFonts w:ascii="Calibri" w:hAnsi="Calibri" w:cs="Calibri"/>
          <w:szCs w:val="22"/>
        </w:rPr>
        <w:t xml:space="preserve">jiný způsob a termín odstranění. Jedná-li se o havárii či vadu ohrožující bezpečnost osob, nebo hrozící způsobit škodu Objednateli je Zhotovitel povinen započít s jejím odstraňováním dříve a to bez prodlení. </w:t>
      </w:r>
    </w:p>
    <w:p w:rsidR="00947A1E" w:rsidRPr="00E24DFC" w:rsidRDefault="00947A1E" w:rsidP="007B1E69">
      <w:pPr>
        <w:pStyle w:val="Zkladntextodsazen2"/>
        <w:numPr>
          <w:ilvl w:val="0"/>
          <w:numId w:val="14"/>
        </w:numPr>
        <w:suppressAutoHyphens/>
        <w:rPr>
          <w:rFonts w:ascii="Calibri" w:hAnsi="Calibri" w:cs="Calibri"/>
          <w:szCs w:val="22"/>
        </w:rPr>
      </w:pPr>
      <w:r w:rsidRPr="00E24DFC">
        <w:rPr>
          <w:rFonts w:ascii="Calibri" w:hAnsi="Calibri" w:cs="Calibri"/>
          <w:szCs w:val="22"/>
        </w:rPr>
        <w:t>Reklamované vady se zavazuje Zhotovitel odstranit ve sjednaných termínech, které nesmí zásadně překročit lhůtu 10 dnů (v případě, že charakter, závažnost a rozsah vady neumožní tuto lhůtu splnit, mohou se smluvní strany dohodnout na lhůtě delší). O odstranění vad strany sepíší písemný zápis.</w:t>
      </w:r>
    </w:p>
    <w:p w:rsidR="00947A1E" w:rsidRPr="00E24DFC" w:rsidRDefault="00947A1E" w:rsidP="007B1E69">
      <w:pPr>
        <w:pStyle w:val="Odstavecseseznamem"/>
        <w:numPr>
          <w:ilvl w:val="0"/>
          <w:numId w:val="14"/>
        </w:numPr>
        <w:jc w:val="both"/>
        <w:rPr>
          <w:rFonts w:ascii="Calibri" w:hAnsi="Calibri" w:cs="Calibri"/>
          <w:szCs w:val="22"/>
        </w:rPr>
      </w:pPr>
      <w:r w:rsidRPr="00E24DFC">
        <w:rPr>
          <w:rFonts w:ascii="Calibri" w:hAnsi="Calibri" w:cs="Calibri"/>
          <w:szCs w:val="22"/>
        </w:rPr>
        <w:t xml:space="preserve">V případě, že </w:t>
      </w:r>
      <w:r>
        <w:rPr>
          <w:rFonts w:ascii="Calibri" w:hAnsi="Calibri" w:cs="Calibri"/>
          <w:szCs w:val="22"/>
        </w:rPr>
        <w:t>O</w:t>
      </w:r>
      <w:r w:rsidRPr="00E24DFC">
        <w:rPr>
          <w:rFonts w:ascii="Calibri" w:hAnsi="Calibri" w:cs="Calibri"/>
          <w:szCs w:val="22"/>
        </w:rPr>
        <w:t>bjednatel uplatní v záruční době požadavek na odstranění vady na díle, prodlužuje se od doby nahlášení vady záruční doba na předmět reklamace o časové období, které potřeboval Zhotovitel na odstranění vady.</w:t>
      </w:r>
      <w:r>
        <w:rPr>
          <w:rFonts w:ascii="Calibri" w:hAnsi="Calibri" w:cs="Calibri"/>
          <w:szCs w:val="22"/>
        </w:rPr>
        <w:t xml:space="preserve"> </w:t>
      </w:r>
      <w:r w:rsidRPr="00E24DFC">
        <w:rPr>
          <w:rFonts w:ascii="Calibri" w:hAnsi="Calibri" w:cs="Calibri"/>
          <w:szCs w:val="22"/>
        </w:rPr>
        <w:t>Záruční doba na</w:t>
      </w:r>
      <w:r>
        <w:rPr>
          <w:rFonts w:ascii="Calibri" w:hAnsi="Calibri" w:cs="Calibri"/>
          <w:szCs w:val="22"/>
        </w:rPr>
        <w:t xml:space="preserve"> </w:t>
      </w:r>
      <w:r w:rsidRPr="00E24DFC">
        <w:rPr>
          <w:rFonts w:ascii="Calibri" w:hAnsi="Calibri"/>
          <w:szCs w:val="22"/>
        </w:rPr>
        <w:t>technologické částí díla</w:t>
      </w:r>
      <w:r w:rsidRPr="00E24DFC">
        <w:rPr>
          <w:rFonts w:ascii="Calibri" w:hAnsi="Calibri" w:cs="Calibri"/>
          <w:szCs w:val="22"/>
        </w:rPr>
        <w:t>, na kterých se vyskytla v záruční době vada</w:t>
      </w:r>
      <w:r>
        <w:rPr>
          <w:rFonts w:ascii="Calibri" w:hAnsi="Calibri" w:cs="Calibri"/>
          <w:szCs w:val="22"/>
        </w:rPr>
        <w:t>,</w:t>
      </w:r>
      <w:r w:rsidRPr="00E24DFC">
        <w:rPr>
          <w:rFonts w:ascii="Calibri" w:hAnsi="Calibri" w:cs="Calibri"/>
          <w:szCs w:val="22"/>
        </w:rPr>
        <w:t xml:space="preserve"> však</w:t>
      </w:r>
      <w:r>
        <w:rPr>
          <w:rFonts w:ascii="Calibri" w:hAnsi="Calibri" w:cs="Calibri"/>
          <w:szCs w:val="22"/>
        </w:rPr>
        <w:t xml:space="preserve"> </w:t>
      </w:r>
      <w:r w:rsidRPr="00E24DFC">
        <w:rPr>
          <w:rFonts w:ascii="Calibri" w:hAnsi="Calibri" w:cs="Calibri"/>
          <w:szCs w:val="22"/>
        </w:rPr>
        <w:t>počne znovu běžet okamžikem odstraněním vady.</w:t>
      </w:r>
    </w:p>
    <w:p w:rsidR="00947A1E" w:rsidRPr="00E24DFC" w:rsidRDefault="00947A1E" w:rsidP="007B1E69">
      <w:pPr>
        <w:pStyle w:val="Zkladntextodsazen2"/>
        <w:numPr>
          <w:ilvl w:val="0"/>
          <w:numId w:val="14"/>
        </w:numPr>
        <w:suppressAutoHyphens/>
        <w:spacing w:before="240"/>
        <w:rPr>
          <w:rFonts w:ascii="Calibri" w:hAnsi="Calibri" w:cs="Calibri"/>
          <w:szCs w:val="22"/>
        </w:rPr>
      </w:pPr>
      <w:r w:rsidRPr="00E24DFC">
        <w:rPr>
          <w:rFonts w:ascii="Calibri" w:hAnsi="Calibri" w:cs="Calibri"/>
          <w:szCs w:val="22"/>
        </w:rPr>
        <w:lastRenderedPageBreak/>
        <w:t xml:space="preserve">Oznámení o reklamaci bude obsahovat popis vady, kontakt na odpovědnou osobu Objednatele a identifikaci této Smlouvy. </w:t>
      </w:r>
    </w:p>
    <w:p w:rsidR="00947A1E" w:rsidRPr="00E24DFC" w:rsidRDefault="00947A1E" w:rsidP="00953F56">
      <w:pPr>
        <w:pStyle w:val="Zkladntextodsazen2"/>
        <w:numPr>
          <w:ilvl w:val="0"/>
          <w:numId w:val="14"/>
        </w:numPr>
        <w:rPr>
          <w:rFonts w:ascii="Calibri" w:hAnsi="Calibri" w:cs="Calibri"/>
          <w:szCs w:val="22"/>
        </w:rPr>
      </w:pPr>
      <w:r w:rsidRPr="00E24DFC">
        <w:rPr>
          <w:rFonts w:ascii="Calibri" w:hAnsi="Calibri" w:cs="Calibri"/>
          <w:szCs w:val="22"/>
        </w:rPr>
        <w:t>Neodstraní-li Zhotovitel reklamované vady ve lhůtě stanovené v odstavci 10.5., nebo oznámí před jejím uplynutím, že vady neodstraní, Objednatel může zadat provedení oprav třetí osobě, přičemž v tom případě je Zhotovitel povinen Objednateli uhradit náklady vynaložené Objednatelem na cenu těchto oprav.</w:t>
      </w:r>
      <w:r>
        <w:rPr>
          <w:rFonts w:ascii="Calibri" w:hAnsi="Calibri" w:cs="Calibri"/>
          <w:szCs w:val="22"/>
        </w:rPr>
        <w:t xml:space="preserve"> Objednatel je ve smyslu čl. 6.12 Smlouvy oprávněn tyto náklady započíst oproti jakékoliv (splatné i nesplatné) pohledávce Zhotovitele a/nebo započíst oproti pozastávce. </w:t>
      </w:r>
    </w:p>
    <w:p w:rsidR="00947A1E" w:rsidRPr="00E24DFC" w:rsidRDefault="00947A1E" w:rsidP="00953F56">
      <w:pPr>
        <w:pStyle w:val="Zkladntextodsazen2"/>
        <w:numPr>
          <w:ilvl w:val="0"/>
          <w:numId w:val="14"/>
        </w:numPr>
        <w:spacing w:before="120"/>
        <w:rPr>
          <w:rFonts w:ascii="Calibri" w:hAnsi="Calibri" w:cs="Calibri"/>
          <w:szCs w:val="22"/>
        </w:rPr>
      </w:pPr>
      <w:r w:rsidRPr="00E24DFC">
        <w:rPr>
          <w:rFonts w:ascii="Calibri" w:hAnsi="Calibri" w:cs="Calibri"/>
          <w:szCs w:val="22"/>
        </w:rPr>
        <w:t>Nároky z odpovědnosti za vady se nedotýkají nároků na náhradu škody nebo na smluvní pokutu.</w:t>
      </w:r>
    </w:p>
    <w:p w:rsidR="00947A1E" w:rsidRPr="00E24DFC" w:rsidRDefault="00947A1E" w:rsidP="00BE206C">
      <w:pPr>
        <w:pStyle w:val="Zkladntextodsazen2"/>
        <w:numPr>
          <w:ilvl w:val="0"/>
          <w:numId w:val="14"/>
        </w:numPr>
        <w:spacing w:before="120"/>
        <w:rPr>
          <w:rFonts w:ascii="Calibri" w:hAnsi="Calibri" w:cs="Calibri"/>
          <w:szCs w:val="22"/>
        </w:rPr>
      </w:pPr>
      <w:r w:rsidRPr="00E24DFC">
        <w:rPr>
          <w:rFonts w:ascii="Calibri" w:hAnsi="Calibri" w:cs="Calibri"/>
          <w:szCs w:val="22"/>
        </w:rPr>
        <w:t>Zhotovitel se zavazuje po dobu záruční lhůty bezplatně provádět aspoň jednou za rok prohlídku celého díla.</w:t>
      </w:r>
    </w:p>
    <w:p w:rsidR="00947A1E" w:rsidRPr="009D0630" w:rsidRDefault="00947A1E" w:rsidP="007B1E69">
      <w:pPr>
        <w:pStyle w:val="Zkladntextodsazen"/>
        <w:tabs>
          <w:tab w:val="center" w:pos="4895"/>
          <w:tab w:val="left" w:pos="7574"/>
        </w:tabs>
        <w:ind w:left="720"/>
        <w:rPr>
          <w:rFonts w:ascii="Calibri" w:hAnsi="Calibri" w:cs="Calibri"/>
          <w:b/>
          <w:szCs w:val="22"/>
        </w:rPr>
      </w:pPr>
    </w:p>
    <w:p w:rsidR="00947A1E" w:rsidRDefault="00947A1E" w:rsidP="00F65074">
      <w:pPr>
        <w:pStyle w:val="Zkladntextodsazen"/>
        <w:ind w:left="0"/>
        <w:jc w:val="center"/>
        <w:outlineLvl w:val="0"/>
        <w:rPr>
          <w:rFonts w:ascii="Calibri" w:hAnsi="Calibri" w:cs="Calibri"/>
          <w:b/>
          <w:sz w:val="22"/>
          <w:szCs w:val="22"/>
        </w:rPr>
      </w:pPr>
      <w:r w:rsidRPr="00E24DFC">
        <w:rPr>
          <w:rFonts w:ascii="Calibri" w:hAnsi="Calibri" w:cs="Calibri"/>
          <w:b/>
          <w:sz w:val="22"/>
          <w:szCs w:val="22"/>
        </w:rPr>
        <w:t>11.</w:t>
      </w:r>
    </w:p>
    <w:p w:rsidR="00947A1E" w:rsidRDefault="00947A1E" w:rsidP="00F65074">
      <w:pPr>
        <w:pStyle w:val="Zkladntextodsazen"/>
        <w:ind w:left="0"/>
        <w:jc w:val="center"/>
        <w:outlineLvl w:val="0"/>
        <w:rPr>
          <w:rFonts w:ascii="Calibri" w:hAnsi="Calibri" w:cs="Calibri"/>
          <w:b/>
          <w:sz w:val="22"/>
          <w:szCs w:val="22"/>
        </w:rPr>
      </w:pPr>
      <w:r>
        <w:rPr>
          <w:rFonts w:ascii="Calibri" w:hAnsi="Calibri" w:cs="Calibri"/>
          <w:b/>
          <w:sz w:val="22"/>
          <w:szCs w:val="22"/>
        </w:rPr>
        <w:t xml:space="preserve"> </w:t>
      </w:r>
      <w:r w:rsidRPr="00E24DFC">
        <w:rPr>
          <w:rFonts w:ascii="Calibri" w:hAnsi="Calibri" w:cs="Calibri"/>
          <w:b/>
          <w:sz w:val="22"/>
          <w:szCs w:val="22"/>
        </w:rPr>
        <w:t xml:space="preserve">Místo plnění, doba platnosti, ukončení </w:t>
      </w:r>
      <w:r>
        <w:rPr>
          <w:rFonts w:ascii="Calibri" w:hAnsi="Calibri" w:cs="Calibri"/>
          <w:b/>
          <w:sz w:val="22"/>
          <w:szCs w:val="22"/>
        </w:rPr>
        <w:t>S</w:t>
      </w:r>
      <w:r w:rsidRPr="00E24DFC">
        <w:rPr>
          <w:rFonts w:ascii="Calibri" w:hAnsi="Calibri" w:cs="Calibri"/>
          <w:b/>
          <w:sz w:val="22"/>
          <w:szCs w:val="22"/>
        </w:rPr>
        <w:t>mlouvy</w:t>
      </w:r>
      <w:r w:rsidRPr="00E24DFC">
        <w:rPr>
          <w:rFonts w:ascii="Calibri" w:hAnsi="Calibri" w:cs="Calibri"/>
          <w:b/>
          <w:sz w:val="22"/>
          <w:szCs w:val="22"/>
        </w:rPr>
        <w:tab/>
      </w:r>
    </w:p>
    <w:p w:rsidR="00947A1E" w:rsidRPr="00E24DFC" w:rsidRDefault="00947A1E" w:rsidP="00F65074">
      <w:pPr>
        <w:pStyle w:val="Zkladntextodsazen"/>
        <w:ind w:left="0"/>
        <w:jc w:val="center"/>
        <w:outlineLvl w:val="0"/>
        <w:rPr>
          <w:rFonts w:ascii="Calibri" w:hAnsi="Calibri" w:cs="Calibri"/>
          <w:b/>
          <w:sz w:val="22"/>
          <w:szCs w:val="22"/>
        </w:rPr>
      </w:pPr>
    </w:p>
    <w:p w:rsidR="00947A1E" w:rsidRPr="00E24DFC" w:rsidRDefault="00947A1E" w:rsidP="00953F56">
      <w:pPr>
        <w:numPr>
          <w:ilvl w:val="0"/>
          <w:numId w:val="15"/>
        </w:numPr>
        <w:jc w:val="both"/>
        <w:rPr>
          <w:rFonts w:ascii="Calibri" w:hAnsi="Calibri" w:cs="Calibri"/>
          <w:color w:val="000000"/>
          <w:szCs w:val="22"/>
        </w:rPr>
      </w:pPr>
      <w:r w:rsidRPr="00E24DFC">
        <w:rPr>
          <w:rFonts w:ascii="Calibri" w:hAnsi="Calibri" w:cs="Calibri"/>
          <w:szCs w:val="22"/>
        </w:rPr>
        <w:t>Místo plnění předmětu Smlouvy</w:t>
      </w:r>
      <w:r>
        <w:rPr>
          <w:rFonts w:ascii="Calibri" w:hAnsi="Calibri" w:cs="Calibri"/>
          <w:szCs w:val="22"/>
        </w:rPr>
        <w:t xml:space="preserve"> </w:t>
      </w:r>
      <w:r w:rsidRPr="006416B3">
        <w:rPr>
          <w:rFonts w:ascii="Calibri" w:hAnsi="Calibri" w:cs="Calibri"/>
          <w:szCs w:val="22"/>
        </w:rPr>
        <w:t>jsou pozemky p.č. 606, 607/1 a 608/1,</w:t>
      </w:r>
      <w:r>
        <w:rPr>
          <w:rFonts w:ascii="Calibri" w:hAnsi="Calibri" w:cs="Calibri"/>
          <w:szCs w:val="22"/>
        </w:rPr>
        <w:t xml:space="preserve">  zapsané na LV 860 pro</w:t>
      </w:r>
      <w:r w:rsidRPr="00E24DFC">
        <w:rPr>
          <w:rFonts w:ascii="Calibri" w:hAnsi="Calibri" w:cs="Calibri"/>
          <w:szCs w:val="22"/>
        </w:rPr>
        <w:t xml:space="preserve"> k.ú.</w:t>
      </w:r>
      <w:r>
        <w:rPr>
          <w:rFonts w:ascii="Calibri" w:hAnsi="Calibri" w:cs="Calibri"/>
          <w:szCs w:val="22"/>
        </w:rPr>
        <w:t xml:space="preserve"> </w:t>
      </w:r>
      <w:r w:rsidRPr="00E24DFC">
        <w:rPr>
          <w:rFonts w:ascii="Calibri" w:hAnsi="Calibri" w:cs="Calibri"/>
          <w:szCs w:val="22"/>
        </w:rPr>
        <w:t>Ďáblice,</w:t>
      </w:r>
      <w:r>
        <w:rPr>
          <w:rFonts w:ascii="Calibri" w:hAnsi="Calibri" w:cs="Calibri"/>
          <w:szCs w:val="22"/>
        </w:rPr>
        <w:t xml:space="preserve"> obec Praha, v katastru nemovitostí vedeném KÚ pro hl. m. Prahu, Katastrální pracoviště Praha.</w:t>
      </w:r>
    </w:p>
    <w:p w:rsidR="00947A1E" w:rsidRPr="00E24DFC" w:rsidRDefault="00947A1E" w:rsidP="00953F56">
      <w:pPr>
        <w:numPr>
          <w:ilvl w:val="0"/>
          <w:numId w:val="15"/>
        </w:numPr>
        <w:spacing w:before="240"/>
        <w:jc w:val="both"/>
        <w:rPr>
          <w:rFonts w:ascii="Calibri" w:hAnsi="Calibri" w:cs="Calibri"/>
          <w:szCs w:val="22"/>
        </w:rPr>
      </w:pPr>
      <w:r w:rsidRPr="00E24DFC">
        <w:rPr>
          <w:rFonts w:ascii="Calibri" w:hAnsi="Calibri" w:cs="Calibri"/>
          <w:szCs w:val="22"/>
        </w:rPr>
        <w:t>Smlouva může být ukončena ze zákonných důvodů,</w:t>
      </w:r>
      <w:r>
        <w:rPr>
          <w:rFonts w:ascii="Calibri" w:hAnsi="Calibri" w:cs="Calibri"/>
          <w:szCs w:val="22"/>
        </w:rPr>
        <w:t xml:space="preserve"> </w:t>
      </w:r>
      <w:r w:rsidRPr="00E24DFC">
        <w:rPr>
          <w:rFonts w:ascii="Calibri" w:hAnsi="Calibri" w:cs="Calibri"/>
          <w:szCs w:val="22"/>
        </w:rPr>
        <w:t>zejména:</w:t>
      </w:r>
    </w:p>
    <w:p w:rsidR="00947A1E" w:rsidRPr="00E24DFC" w:rsidRDefault="00947A1E" w:rsidP="00BE206C">
      <w:pPr>
        <w:pStyle w:val="Zkladntextodsazen2"/>
        <w:numPr>
          <w:ilvl w:val="0"/>
          <w:numId w:val="50"/>
        </w:numPr>
        <w:spacing w:before="120"/>
        <w:rPr>
          <w:rFonts w:ascii="Calibri" w:hAnsi="Calibri" w:cs="Calibri"/>
          <w:szCs w:val="22"/>
        </w:rPr>
      </w:pPr>
      <w:r w:rsidRPr="00E24DFC">
        <w:rPr>
          <w:rFonts w:ascii="Calibri" w:hAnsi="Calibri" w:cs="Calibri"/>
          <w:szCs w:val="22"/>
        </w:rPr>
        <w:t xml:space="preserve">Objednatel je oprávněn odstoupit od této </w:t>
      </w:r>
      <w:r>
        <w:rPr>
          <w:rFonts w:ascii="Calibri" w:hAnsi="Calibri" w:cs="Calibri"/>
          <w:szCs w:val="22"/>
        </w:rPr>
        <w:t>S</w:t>
      </w:r>
      <w:r w:rsidRPr="00E24DFC">
        <w:rPr>
          <w:rFonts w:ascii="Calibri" w:hAnsi="Calibri" w:cs="Calibri"/>
          <w:szCs w:val="22"/>
        </w:rPr>
        <w:t>mlouvy v případě:</w:t>
      </w:r>
    </w:p>
    <w:p w:rsidR="00947A1E" w:rsidRPr="00E24DFC" w:rsidRDefault="00947A1E" w:rsidP="00BE206C">
      <w:pPr>
        <w:pStyle w:val="Zkladntextodsazen2"/>
        <w:numPr>
          <w:ilvl w:val="0"/>
          <w:numId w:val="35"/>
        </w:numPr>
        <w:rPr>
          <w:rFonts w:ascii="Calibri" w:hAnsi="Calibri"/>
          <w:szCs w:val="22"/>
        </w:rPr>
      </w:pPr>
      <w:r w:rsidRPr="00E24DFC">
        <w:rPr>
          <w:rFonts w:ascii="Calibri" w:hAnsi="Calibri"/>
          <w:szCs w:val="22"/>
        </w:rPr>
        <w:t>Zhotovitel nezahájí provádění díla do 5 dnů od převzetí staveniště,</w:t>
      </w:r>
    </w:p>
    <w:p w:rsidR="00947A1E" w:rsidRPr="00E24DFC" w:rsidRDefault="00947A1E" w:rsidP="00BE206C">
      <w:pPr>
        <w:pStyle w:val="Zkladntextodsazen2"/>
        <w:numPr>
          <w:ilvl w:val="0"/>
          <w:numId w:val="35"/>
        </w:numPr>
        <w:rPr>
          <w:rFonts w:ascii="Calibri" w:hAnsi="Calibri"/>
          <w:szCs w:val="22"/>
        </w:rPr>
      </w:pPr>
      <w:r w:rsidRPr="00E24DFC">
        <w:rPr>
          <w:rFonts w:ascii="Calibri" w:hAnsi="Calibri"/>
          <w:szCs w:val="22"/>
        </w:rPr>
        <w:t xml:space="preserve">prodlení Zhotovitele s plněním jednotlivých částí díla oproti </w:t>
      </w:r>
      <w:r w:rsidRPr="00E24DFC">
        <w:rPr>
          <w:rFonts w:ascii="Calibri" w:hAnsi="Calibri" w:cs="Calibri"/>
          <w:szCs w:val="22"/>
        </w:rPr>
        <w:t>závazným</w:t>
      </w:r>
      <w:r>
        <w:rPr>
          <w:rFonts w:ascii="Calibri" w:hAnsi="Calibri" w:cs="Calibri"/>
          <w:szCs w:val="22"/>
        </w:rPr>
        <w:t xml:space="preserve"> </w:t>
      </w:r>
      <w:r w:rsidRPr="00E24DFC">
        <w:rPr>
          <w:rFonts w:ascii="Calibri" w:hAnsi="Calibri" w:cs="Calibri"/>
          <w:szCs w:val="22"/>
        </w:rPr>
        <w:t>milníkům v závazný časov</w:t>
      </w:r>
      <w:r>
        <w:rPr>
          <w:rFonts w:ascii="Calibri" w:hAnsi="Calibri" w:cs="Calibri"/>
          <w:szCs w:val="22"/>
        </w:rPr>
        <w:t>ém</w:t>
      </w:r>
      <w:r w:rsidRPr="00E24DFC">
        <w:rPr>
          <w:rFonts w:ascii="Calibri" w:hAnsi="Calibri" w:cs="Calibri"/>
          <w:szCs w:val="22"/>
        </w:rPr>
        <w:t xml:space="preserve"> plán</w:t>
      </w:r>
      <w:r>
        <w:rPr>
          <w:rFonts w:ascii="Calibri" w:hAnsi="Calibri" w:cs="Calibri"/>
          <w:szCs w:val="22"/>
        </w:rPr>
        <w:t>u</w:t>
      </w:r>
      <w:r w:rsidRPr="00E24DFC">
        <w:rPr>
          <w:rFonts w:ascii="Calibri" w:hAnsi="Calibri" w:cs="Calibri"/>
          <w:szCs w:val="22"/>
        </w:rPr>
        <w:t xml:space="preserve"> realizace </w:t>
      </w:r>
      <w:r w:rsidRPr="00E24DFC">
        <w:rPr>
          <w:rFonts w:ascii="Calibri" w:hAnsi="Calibri"/>
          <w:szCs w:val="22"/>
        </w:rPr>
        <w:t xml:space="preserve">po dobu delší než </w:t>
      </w:r>
      <w:r>
        <w:rPr>
          <w:rFonts w:ascii="Calibri" w:hAnsi="Calibri"/>
          <w:szCs w:val="22"/>
        </w:rPr>
        <w:t>10</w:t>
      </w:r>
      <w:r w:rsidRPr="00E24DFC">
        <w:rPr>
          <w:rFonts w:ascii="Calibri" w:hAnsi="Calibri"/>
          <w:szCs w:val="22"/>
        </w:rPr>
        <w:t xml:space="preserve"> dnů</w:t>
      </w:r>
      <w:r w:rsidRPr="00E24DFC">
        <w:rPr>
          <w:rFonts w:ascii="Calibri" w:hAnsi="Calibri" w:cs="Calibri"/>
          <w:szCs w:val="22"/>
        </w:rPr>
        <w:t>,</w:t>
      </w:r>
    </w:p>
    <w:p w:rsidR="00947A1E" w:rsidRPr="00EA1B4D" w:rsidRDefault="00947A1E" w:rsidP="00BE206C">
      <w:pPr>
        <w:pStyle w:val="Zkladntextodsazen2"/>
        <w:numPr>
          <w:ilvl w:val="0"/>
          <w:numId w:val="35"/>
        </w:numPr>
        <w:rPr>
          <w:rFonts w:ascii="Calibri" w:hAnsi="Calibri"/>
          <w:szCs w:val="22"/>
        </w:rPr>
      </w:pPr>
      <w:r w:rsidRPr="00E24DFC">
        <w:rPr>
          <w:rFonts w:ascii="Calibri" w:hAnsi="Calibri"/>
          <w:szCs w:val="22"/>
        </w:rPr>
        <w:t xml:space="preserve">prodlení Zhotovitele s předáním dokončeného díla </w:t>
      </w:r>
      <w:r w:rsidRPr="00EA1B4D">
        <w:rPr>
          <w:rFonts w:ascii="Calibri" w:hAnsi="Calibri"/>
          <w:szCs w:val="22"/>
        </w:rPr>
        <w:t xml:space="preserve">činí více než </w:t>
      </w:r>
      <w:r>
        <w:rPr>
          <w:rFonts w:ascii="Calibri" w:hAnsi="Calibri"/>
          <w:szCs w:val="22"/>
        </w:rPr>
        <w:t>10</w:t>
      </w:r>
      <w:r w:rsidRPr="00EA1B4D">
        <w:rPr>
          <w:rFonts w:ascii="Calibri" w:hAnsi="Calibri"/>
          <w:szCs w:val="22"/>
        </w:rPr>
        <w:t xml:space="preserve"> dnů,</w:t>
      </w:r>
    </w:p>
    <w:p w:rsidR="00947A1E" w:rsidRPr="00E24DFC" w:rsidRDefault="00947A1E" w:rsidP="00933E36">
      <w:pPr>
        <w:pStyle w:val="Zkladntextodsazen2"/>
        <w:numPr>
          <w:ilvl w:val="0"/>
          <w:numId w:val="35"/>
        </w:numPr>
        <w:rPr>
          <w:rFonts w:ascii="Calibri" w:hAnsi="Calibri"/>
          <w:szCs w:val="22"/>
        </w:rPr>
      </w:pPr>
      <w:r w:rsidRPr="00EA1B4D">
        <w:rPr>
          <w:rFonts w:ascii="Calibri" w:hAnsi="Calibri"/>
          <w:szCs w:val="22"/>
        </w:rPr>
        <w:t>Zhotovitel přes opakované písemné upozornění brání nebo jinak</w:t>
      </w:r>
      <w:r w:rsidRPr="00E24DFC">
        <w:rPr>
          <w:rFonts w:ascii="Calibri" w:hAnsi="Calibri"/>
          <w:szCs w:val="22"/>
        </w:rPr>
        <w:t xml:space="preserve"> znemožňuje provádění kontrol a zkoušek díla nebo jeho části,</w:t>
      </w:r>
    </w:p>
    <w:p w:rsidR="00947A1E" w:rsidRPr="00E24DFC" w:rsidRDefault="00947A1E" w:rsidP="00A538FB">
      <w:pPr>
        <w:pStyle w:val="Zkladntextodsazen2"/>
        <w:numPr>
          <w:ilvl w:val="0"/>
          <w:numId w:val="35"/>
        </w:numPr>
        <w:rPr>
          <w:rFonts w:ascii="Calibri" w:hAnsi="Calibri"/>
          <w:szCs w:val="22"/>
        </w:rPr>
      </w:pPr>
      <w:r w:rsidRPr="00E24DFC">
        <w:rPr>
          <w:rFonts w:ascii="Calibri" w:hAnsi="Calibri"/>
          <w:szCs w:val="22"/>
        </w:rPr>
        <w:t>jestliže bylo rozhodnuto o úpadku Zhotovitele,</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 xml:space="preserve">Zhotovitel opakovaně </w:t>
      </w:r>
      <w:r>
        <w:rPr>
          <w:rFonts w:ascii="Calibri" w:hAnsi="Calibri"/>
          <w:szCs w:val="22"/>
        </w:rPr>
        <w:t xml:space="preserve">závažným </w:t>
      </w:r>
      <w:r w:rsidRPr="00E24DFC">
        <w:rPr>
          <w:rFonts w:ascii="Calibri" w:hAnsi="Calibri"/>
          <w:szCs w:val="22"/>
        </w:rPr>
        <w:t xml:space="preserve">způsobem poruší smluvní povinnosti vyplývající z této </w:t>
      </w:r>
      <w:r>
        <w:rPr>
          <w:rFonts w:ascii="Calibri" w:hAnsi="Calibri"/>
          <w:szCs w:val="22"/>
        </w:rPr>
        <w:t>S</w:t>
      </w:r>
      <w:r w:rsidRPr="00E24DFC">
        <w:rPr>
          <w:rFonts w:ascii="Calibri" w:hAnsi="Calibri"/>
          <w:szCs w:val="22"/>
        </w:rPr>
        <w:t>mlouvy, a i přes písemné upozornění Objednatele porušení těchto smluvních povinností neodstraní,</w:t>
      </w:r>
    </w:p>
    <w:p w:rsidR="00947A1E" w:rsidRDefault="00947A1E" w:rsidP="00164EA2">
      <w:pPr>
        <w:pStyle w:val="Zkladntextodsazen2"/>
        <w:numPr>
          <w:ilvl w:val="0"/>
          <w:numId w:val="35"/>
        </w:numPr>
        <w:rPr>
          <w:rFonts w:ascii="Calibri" w:hAnsi="Calibri"/>
          <w:szCs w:val="22"/>
        </w:rPr>
      </w:pPr>
      <w:r w:rsidRPr="00E24DFC">
        <w:rPr>
          <w:rFonts w:ascii="Calibri" w:hAnsi="Calibri"/>
          <w:szCs w:val="22"/>
        </w:rPr>
        <w:t xml:space="preserve">dílo je prováděno způsobem, který odporuje této </w:t>
      </w:r>
      <w:r>
        <w:rPr>
          <w:rFonts w:ascii="Calibri" w:hAnsi="Calibri"/>
          <w:szCs w:val="22"/>
        </w:rPr>
        <w:t>S</w:t>
      </w:r>
      <w:r w:rsidRPr="00E24DFC">
        <w:rPr>
          <w:rFonts w:ascii="Calibri" w:hAnsi="Calibri"/>
          <w:szCs w:val="22"/>
        </w:rPr>
        <w:t>mlouvě, případně z postupu při provádění díla je zřejmé, že dílo nebude dokončeno řádně nebo včas,</w:t>
      </w:r>
    </w:p>
    <w:p w:rsidR="00947A1E" w:rsidRPr="00E24DFC" w:rsidRDefault="00947A1E" w:rsidP="00164EA2">
      <w:pPr>
        <w:pStyle w:val="Zkladntextodsazen2"/>
        <w:numPr>
          <w:ilvl w:val="0"/>
          <w:numId w:val="35"/>
        </w:numPr>
        <w:rPr>
          <w:rFonts w:ascii="Calibri" w:hAnsi="Calibri"/>
          <w:szCs w:val="22"/>
        </w:rPr>
      </w:pPr>
      <w:r w:rsidRPr="00E24DFC">
        <w:rPr>
          <w:rFonts w:ascii="Calibri" w:hAnsi="Calibri"/>
          <w:szCs w:val="22"/>
        </w:rPr>
        <w:t>z</w:t>
      </w:r>
      <w:r>
        <w:rPr>
          <w:rFonts w:ascii="Calibri" w:hAnsi="Calibri"/>
          <w:szCs w:val="22"/>
        </w:rPr>
        <w:t> důvodů dle čl. 11.8. a</w:t>
      </w:r>
      <w:r w:rsidRPr="00E24DFC">
        <w:rPr>
          <w:rFonts w:ascii="Calibri" w:hAnsi="Calibri"/>
          <w:szCs w:val="22"/>
        </w:rPr>
        <w:t xml:space="preserve"> ostatních důvodů stanovených zákonem.</w:t>
      </w:r>
    </w:p>
    <w:p w:rsidR="00947A1E" w:rsidRPr="00E24DFC" w:rsidRDefault="00947A1E" w:rsidP="00164EA2">
      <w:pPr>
        <w:pStyle w:val="Zkladntextodsazen2"/>
        <w:numPr>
          <w:ilvl w:val="0"/>
          <w:numId w:val="15"/>
        </w:numPr>
        <w:spacing w:before="120"/>
        <w:rPr>
          <w:rFonts w:ascii="Calibri" w:hAnsi="Calibri" w:cs="Calibri"/>
          <w:szCs w:val="22"/>
        </w:rPr>
      </w:pPr>
      <w:r w:rsidRPr="00E24DFC">
        <w:rPr>
          <w:rFonts w:ascii="Calibri" w:hAnsi="Calibri" w:cs="Calibri"/>
          <w:szCs w:val="22"/>
        </w:rPr>
        <w:t xml:space="preserve">Zhotovitel není v prodlení po dobu, po kterou Objednatel neplní své závazky dle této </w:t>
      </w:r>
      <w:r>
        <w:rPr>
          <w:rFonts w:ascii="Calibri" w:hAnsi="Calibri" w:cs="Calibri"/>
          <w:szCs w:val="22"/>
        </w:rPr>
        <w:t>S</w:t>
      </w:r>
      <w:r w:rsidRPr="00E24DFC">
        <w:rPr>
          <w:rFonts w:ascii="Calibri" w:hAnsi="Calibri" w:cs="Calibri"/>
          <w:szCs w:val="22"/>
        </w:rPr>
        <w:t>mlouvy, a v případě nehrazení peněžitých pohledávek po době splatnosti. Lhůty a termíny realizace závazné pro Zhotovitele se prodlužují z důvodu prodlení Objednatele pouze v případě, že dojde z toho důvodu k přerušení prací a Zhotovitel takovou skutečnost zaznamená ve stavebním deníku.</w:t>
      </w:r>
    </w:p>
    <w:p w:rsidR="00947A1E" w:rsidRPr="00E24DFC" w:rsidRDefault="00947A1E" w:rsidP="00164EA2">
      <w:pPr>
        <w:pStyle w:val="Zkladntextodsazen2"/>
        <w:numPr>
          <w:ilvl w:val="0"/>
          <w:numId w:val="15"/>
        </w:numPr>
        <w:spacing w:before="120"/>
        <w:rPr>
          <w:rFonts w:ascii="Calibri" w:hAnsi="Calibri" w:cs="Calibri"/>
          <w:szCs w:val="22"/>
        </w:rPr>
      </w:pPr>
      <w:r w:rsidRPr="00E24DFC">
        <w:rPr>
          <w:rFonts w:ascii="Calibri" w:hAnsi="Calibri" w:cs="Calibri"/>
          <w:szCs w:val="22"/>
        </w:rPr>
        <w:t xml:space="preserve">Zhotovitel je oprávněn odstoupit od této </w:t>
      </w:r>
      <w:r>
        <w:rPr>
          <w:rFonts w:ascii="Calibri" w:hAnsi="Calibri" w:cs="Calibri"/>
          <w:szCs w:val="22"/>
        </w:rPr>
        <w:t>S</w:t>
      </w:r>
      <w:r w:rsidRPr="00E24DFC">
        <w:rPr>
          <w:rFonts w:ascii="Calibri" w:hAnsi="Calibri" w:cs="Calibri"/>
          <w:szCs w:val="22"/>
        </w:rPr>
        <w:t xml:space="preserve">mlouvy v případě prodlení Objednatele s úhradou oprávněného nároku </w:t>
      </w:r>
      <w:r>
        <w:rPr>
          <w:rFonts w:ascii="Calibri" w:hAnsi="Calibri" w:cs="Calibri"/>
          <w:szCs w:val="22"/>
        </w:rPr>
        <w:t>Z</w:t>
      </w:r>
      <w:r w:rsidRPr="00E24DFC">
        <w:rPr>
          <w:rFonts w:ascii="Calibri" w:hAnsi="Calibri" w:cs="Calibri"/>
          <w:szCs w:val="22"/>
        </w:rPr>
        <w:t>hotovitele na peněžité plnění po dobu delší 60 dnů po její splatnosti, byl-li k zaplacení alespoň jednou dodatečně vyzván a svou povinnost nesplnil ani v dodatečně stanovené lhůtě v trvání nejméně 15 dnů.</w:t>
      </w:r>
    </w:p>
    <w:p w:rsidR="00947A1E" w:rsidRPr="00E24DFC" w:rsidRDefault="00947A1E" w:rsidP="00164EA2">
      <w:pPr>
        <w:pStyle w:val="Zkladntextodsazen2"/>
        <w:numPr>
          <w:ilvl w:val="0"/>
          <w:numId w:val="15"/>
        </w:numPr>
        <w:spacing w:before="120"/>
        <w:rPr>
          <w:rFonts w:ascii="Calibri" w:hAnsi="Calibri" w:cs="Calibri"/>
          <w:szCs w:val="22"/>
        </w:rPr>
      </w:pPr>
      <w:r w:rsidRPr="00E24DFC">
        <w:rPr>
          <w:rFonts w:ascii="Calibri" w:hAnsi="Calibri" w:cs="Calibri"/>
          <w:szCs w:val="22"/>
        </w:rPr>
        <w:t xml:space="preserve">Odstoupení od </w:t>
      </w:r>
      <w:r>
        <w:rPr>
          <w:rFonts w:ascii="Calibri" w:hAnsi="Calibri" w:cs="Calibri"/>
          <w:szCs w:val="22"/>
        </w:rPr>
        <w:t>S</w:t>
      </w:r>
      <w:r w:rsidRPr="00E24DFC">
        <w:rPr>
          <w:rFonts w:ascii="Calibri" w:hAnsi="Calibri" w:cs="Calibri"/>
          <w:szCs w:val="22"/>
        </w:rPr>
        <w:t xml:space="preserve">mlouvy musí být provedeno písemně, jinak je neplatné. Odstoupení od </w:t>
      </w:r>
      <w:r>
        <w:rPr>
          <w:rFonts w:ascii="Calibri" w:hAnsi="Calibri" w:cs="Calibri"/>
          <w:szCs w:val="22"/>
        </w:rPr>
        <w:t>S</w:t>
      </w:r>
      <w:r w:rsidRPr="00E24DFC">
        <w:rPr>
          <w:rFonts w:ascii="Calibri" w:hAnsi="Calibri" w:cs="Calibri"/>
          <w:szCs w:val="22"/>
        </w:rPr>
        <w:t>mlouvy musí být doručeno druhé smluvní straně. Účinky odstoupení nastávají doručením písemného vyhotovení odstoupení druhé smluvní straně.</w:t>
      </w:r>
      <w:r>
        <w:rPr>
          <w:rFonts w:ascii="Calibri" w:hAnsi="Calibri" w:cs="Calibri"/>
          <w:szCs w:val="22"/>
        </w:rPr>
        <w:t xml:space="preserve"> </w:t>
      </w:r>
      <w:r w:rsidRPr="00E24DFC">
        <w:rPr>
          <w:rFonts w:ascii="Calibri" w:hAnsi="Calibri" w:cs="Calibri"/>
          <w:szCs w:val="22"/>
        </w:rPr>
        <w:t>Doručování se řídí OZ.</w:t>
      </w:r>
    </w:p>
    <w:p w:rsidR="00947A1E" w:rsidRPr="00E24DFC" w:rsidRDefault="00947A1E" w:rsidP="00164EA2">
      <w:pPr>
        <w:pStyle w:val="Zkladntextodsazen2"/>
        <w:numPr>
          <w:ilvl w:val="0"/>
          <w:numId w:val="15"/>
        </w:numPr>
        <w:spacing w:before="120"/>
        <w:rPr>
          <w:rFonts w:ascii="Calibri" w:hAnsi="Calibri" w:cs="Calibri"/>
          <w:szCs w:val="22"/>
        </w:rPr>
      </w:pPr>
      <w:r w:rsidRPr="00E24DFC">
        <w:rPr>
          <w:rFonts w:ascii="Calibri" w:hAnsi="Calibri" w:cs="Calibri"/>
          <w:szCs w:val="22"/>
        </w:rPr>
        <w:lastRenderedPageBreak/>
        <w:t xml:space="preserve">V případě prodlení s plněním jakékoli povinnosti Zhotovitele dle této </w:t>
      </w:r>
      <w:r>
        <w:rPr>
          <w:rFonts w:ascii="Calibri" w:hAnsi="Calibri" w:cs="Calibri"/>
          <w:szCs w:val="22"/>
        </w:rPr>
        <w:t>S</w:t>
      </w:r>
      <w:r w:rsidRPr="00E24DFC">
        <w:rPr>
          <w:rFonts w:ascii="Calibri" w:hAnsi="Calibri" w:cs="Calibri"/>
          <w:szCs w:val="22"/>
        </w:rPr>
        <w:t xml:space="preserve">mlouvy (především ukáže-li se, že dílčí plnění </w:t>
      </w:r>
      <w:r>
        <w:rPr>
          <w:rFonts w:ascii="Calibri" w:hAnsi="Calibri" w:cs="Calibri"/>
          <w:szCs w:val="22"/>
        </w:rPr>
        <w:t>Z</w:t>
      </w:r>
      <w:r w:rsidRPr="00E24DFC">
        <w:rPr>
          <w:rFonts w:ascii="Calibri" w:hAnsi="Calibri" w:cs="Calibri"/>
          <w:szCs w:val="22"/>
        </w:rPr>
        <w:t>hotovitele nebyla vykonána řádně, včas a/nebo v požadovaném rozsahu) je Objednatel oprávněn až do doby řádného splnění povinnosti Zhotovitelem pozastavit jakoukoliv platbu Zhotoviteli, byť by již byla splatná. Objednatel není v těchto případech v prodlení s plněním svých závazků.  Uplatněním tohoto postupu se Objednatel nevzdává svého nároku na uplatnění případné náhrady škody nebo smluvních pokut, na které mu vznikl nebo v budoucnu vznikne nárok.</w:t>
      </w:r>
    </w:p>
    <w:p w:rsidR="00947A1E" w:rsidRPr="00E24DFC" w:rsidRDefault="00947A1E" w:rsidP="00164EA2">
      <w:pPr>
        <w:pStyle w:val="Zkladntextodsazen2"/>
        <w:numPr>
          <w:ilvl w:val="0"/>
          <w:numId w:val="15"/>
        </w:numPr>
        <w:spacing w:before="120"/>
        <w:rPr>
          <w:rFonts w:ascii="Calibri" w:hAnsi="Calibri" w:cs="Calibri"/>
          <w:szCs w:val="22"/>
        </w:rPr>
      </w:pPr>
      <w:r w:rsidRPr="00E24DFC">
        <w:rPr>
          <w:rFonts w:ascii="Calibri" w:hAnsi="Calibri" w:cs="Calibri"/>
          <w:szCs w:val="22"/>
        </w:rPr>
        <w:t>Úplným</w:t>
      </w:r>
      <w:r>
        <w:rPr>
          <w:rFonts w:ascii="Calibri" w:hAnsi="Calibri" w:cs="Calibri"/>
          <w:szCs w:val="22"/>
        </w:rPr>
        <w:t xml:space="preserve"> </w:t>
      </w:r>
      <w:r w:rsidRPr="00E24DFC">
        <w:rPr>
          <w:rFonts w:ascii="Calibri" w:hAnsi="Calibri" w:cs="Calibri"/>
          <w:szCs w:val="22"/>
        </w:rPr>
        <w:t xml:space="preserve">ukončením </w:t>
      </w:r>
      <w:r>
        <w:rPr>
          <w:rFonts w:ascii="Calibri" w:hAnsi="Calibri" w:cs="Calibri"/>
          <w:szCs w:val="22"/>
        </w:rPr>
        <w:t>S</w:t>
      </w:r>
      <w:r w:rsidRPr="00E24DFC">
        <w:rPr>
          <w:rFonts w:ascii="Calibri" w:hAnsi="Calibri" w:cs="Calibri"/>
          <w:szCs w:val="22"/>
        </w:rPr>
        <w:t xml:space="preserve">mlouvy zanikají všechna práva a povinnosti stran ze Smlouvy. Ukončení Smlouvy se však nedotýká nároku na náhradu škody vzniklé porušením Smlouvy, řešení sporů mezi smluvními stranami, nároků na smluvní pokuty, běhu záruční lhůty a jiných nároků, které podle této </w:t>
      </w:r>
      <w:r>
        <w:rPr>
          <w:rFonts w:ascii="Calibri" w:hAnsi="Calibri" w:cs="Calibri"/>
          <w:szCs w:val="22"/>
        </w:rPr>
        <w:t>S</w:t>
      </w:r>
      <w:r w:rsidRPr="00E24DFC">
        <w:rPr>
          <w:rFonts w:ascii="Calibri" w:hAnsi="Calibri" w:cs="Calibri"/>
          <w:szCs w:val="22"/>
        </w:rPr>
        <w:t xml:space="preserve">mlouvy nebo vzhledem ke své povaze mají trvat i po ukončení resp. zániku </w:t>
      </w:r>
      <w:r>
        <w:rPr>
          <w:rFonts w:ascii="Calibri" w:hAnsi="Calibri" w:cs="Calibri"/>
          <w:szCs w:val="22"/>
        </w:rPr>
        <w:t>S</w:t>
      </w:r>
      <w:r w:rsidRPr="00E24DFC">
        <w:rPr>
          <w:rFonts w:ascii="Calibri" w:hAnsi="Calibri" w:cs="Calibri"/>
          <w:szCs w:val="22"/>
        </w:rPr>
        <w:t>mlouvy.</w:t>
      </w:r>
    </w:p>
    <w:p w:rsidR="00947A1E" w:rsidRPr="0024282B" w:rsidRDefault="00947A1E" w:rsidP="00164EA2">
      <w:pPr>
        <w:pStyle w:val="Zkladntextodsazen2"/>
        <w:numPr>
          <w:ilvl w:val="0"/>
          <w:numId w:val="15"/>
        </w:numPr>
        <w:spacing w:before="120"/>
        <w:rPr>
          <w:rFonts w:ascii="Calibri" w:hAnsi="Calibri" w:cs="Calibri"/>
          <w:szCs w:val="22"/>
        </w:rPr>
      </w:pPr>
      <w:r w:rsidRPr="00E24DFC">
        <w:rPr>
          <w:rFonts w:ascii="Calibri" w:hAnsi="Calibri" w:cs="Calibri"/>
          <w:szCs w:val="22"/>
        </w:rPr>
        <w:t xml:space="preserve">Za podstatné porušení </w:t>
      </w:r>
      <w:r w:rsidRPr="0024282B">
        <w:rPr>
          <w:rFonts w:ascii="Calibri" w:hAnsi="Calibri" w:cs="Calibri"/>
          <w:szCs w:val="22"/>
        </w:rPr>
        <w:t>Smlouvy se považuje zejména:</w:t>
      </w:r>
    </w:p>
    <w:p w:rsidR="00947A1E" w:rsidRPr="00D8428D" w:rsidRDefault="00947A1E" w:rsidP="00164EA2">
      <w:pPr>
        <w:pStyle w:val="Zkladntextodsazen2"/>
        <w:spacing w:before="120"/>
        <w:ind w:left="851"/>
        <w:rPr>
          <w:rFonts w:ascii="Calibri" w:hAnsi="Calibri" w:cs="Calibri"/>
          <w:szCs w:val="22"/>
        </w:rPr>
      </w:pPr>
      <w:r w:rsidRPr="0024282B">
        <w:rPr>
          <w:rFonts w:ascii="Calibri" w:hAnsi="Calibri" w:cs="Calibri"/>
          <w:szCs w:val="22"/>
        </w:rPr>
        <w:t xml:space="preserve">a) prodlení Zhotovitele ve </w:t>
      </w:r>
      <w:r w:rsidRPr="00D8428D">
        <w:rPr>
          <w:rFonts w:ascii="Calibri" w:hAnsi="Calibri" w:cs="Calibri"/>
          <w:szCs w:val="22"/>
        </w:rPr>
        <w:t>sjednaných termínech realizace díla podle čl. 3 této Smlouvy o délce alespoň 10 dnů;</w:t>
      </w:r>
    </w:p>
    <w:p w:rsidR="00947A1E" w:rsidRPr="00D8428D" w:rsidRDefault="00947A1E" w:rsidP="00164EA2">
      <w:pPr>
        <w:pStyle w:val="Zkladntextodsazen2"/>
        <w:spacing w:before="120"/>
        <w:ind w:left="851"/>
        <w:rPr>
          <w:rFonts w:ascii="Calibri" w:hAnsi="Calibri" w:cs="Calibri"/>
          <w:szCs w:val="22"/>
        </w:rPr>
      </w:pPr>
      <w:r w:rsidRPr="00D8428D">
        <w:rPr>
          <w:rFonts w:ascii="Calibri" w:hAnsi="Calibri" w:cs="Calibri"/>
          <w:szCs w:val="22"/>
        </w:rPr>
        <w:t>b) vadné dílo, vadné provádění dodávek, prací a výkonů po dobu realizace sjednaného předmětu této Smlouvy;</w:t>
      </w:r>
    </w:p>
    <w:p w:rsidR="00947A1E" w:rsidRPr="00D8428D" w:rsidRDefault="00947A1E" w:rsidP="00164EA2">
      <w:pPr>
        <w:pStyle w:val="Zkladntextodsazen2"/>
        <w:spacing w:before="120"/>
        <w:ind w:left="851"/>
        <w:rPr>
          <w:rFonts w:ascii="Calibri" w:hAnsi="Calibri" w:cs="Calibri"/>
          <w:szCs w:val="22"/>
        </w:rPr>
      </w:pPr>
      <w:r w:rsidRPr="00D8428D">
        <w:rPr>
          <w:rFonts w:ascii="Calibri" w:hAnsi="Calibri" w:cs="Calibri"/>
          <w:szCs w:val="22"/>
        </w:rPr>
        <w:t xml:space="preserve">c) nepravdivé prohlášení Zhotovitele uvedené při podání nabídky na veřejnou zakázku ve smyslu čl. II., odst. 2.6 a 2.7 této Smlouvy, na základě které je tato Smlouva uzavřena; </w:t>
      </w:r>
    </w:p>
    <w:p w:rsidR="00947A1E" w:rsidRPr="00E24DFC" w:rsidRDefault="00947A1E" w:rsidP="00D8428D">
      <w:pPr>
        <w:pStyle w:val="Zkladntextodsazen2"/>
        <w:spacing w:before="120"/>
        <w:ind w:left="851"/>
        <w:rPr>
          <w:rFonts w:ascii="Calibri" w:hAnsi="Calibri" w:cs="Calibri"/>
          <w:szCs w:val="22"/>
        </w:rPr>
      </w:pPr>
      <w:r w:rsidRPr="00D8428D">
        <w:rPr>
          <w:rFonts w:ascii="Calibri" w:hAnsi="Calibri" w:cs="Calibri"/>
          <w:szCs w:val="22"/>
        </w:rPr>
        <w:t>d) opakované nesplnění povinnosti přítomnosti</w:t>
      </w:r>
      <w:r w:rsidRPr="0024282B">
        <w:rPr>
          <w:rFonts w:ascii="Calibri" w:hAnsi="Calibri" w:cs="Calibri"/>
          <w:szCs w:val="22"/>
        </w:rPr>
        <w:t xml:space="preserve"> stavebního deníku na stavbě dle čl. 8.13 této Smlouvy;</w:t>
      </w:r>
    </w:p>
    <w:p w:rsidR="00947A1E" w:rsidRDefault="00947A1E" w:rsidP="00164EA2">
      <w:pPr>
        <w:spacing w:before="120"/>
        <w:ind w:left="851"/>
        <w:jc w:val="both"/>
        <w:rPr>
          <w:rFonts w:ascii="Calibri" w:hAnsi="Calibri" w:cs="Calibri"/>
          <w:szCs w:val="22"/>
        </w:rPr>
      </w:pPr>
      <w:r w:rsidRPr="00E24DFC">
        <w:rPr>
          <w:rFonts w:ascii="Calibri" w:hAnsi="Calibri" w:cs="Calibri"/>
          <w:szCs w:val="22"/>
        </w:rPr>
        <w:t>f) nesplnění povinnost k předložení pojistné smlouvy dle čl. 7.1</w:t>
      </w:r>
      <w:r>
        <w:rPr>
          <w:rFonts w:ascii="Calibri" w:hAnsi="Calibri" w:cs="Calibri"/>
          <w:szCs w:val="22"/>
        </w:rPr>
        <w:t>5</w:t>
      </w:r>
      <w:r w:rsidRPr="00E24DFC">
        <w:rPr>
          <w:rFonts w:ascii="Calibri" w:hAnsi="Calibri" w:cs="Calibri"/>
          <w:szCs w:val="22"/>
        </w:rPr>
        <w:t>. této Smlouvy;</w:t>
      </w:r>
    </w:p>
    <w:p w:rsidR="00947A1E" w:rsidRDefault="00947A1E" w:rsidP="00164EA2">
      <w:pPr>
        <w:spacing w:before="120"/>
        <w:ind w:left="851"/>
        <w:jc w:val="both"/>
        <w:rPr>
          <w:rFonts w:ascii="Calibri" w:hAnsi="Calibri" w:cs="Calibri"/>
          <w:szCs w:val="22"/>
        </w:rPr>
      </w:pPr>
      <w:r>
        <w:rPr>
          <w:rFonts w:ascii="Calibri" w:hAnsi="Calibri" w:cs="Calibri"/>
          <w:szCs w:val="22"/>
        </w:rPr>
        <w:t xml:space="preserve">g) nesplnění povinnosti předložit </w:t>
      </w:r>
      <w:r w:rsidRPr="00554CF9">
        <w:rPr>
          <w:rFonts w:ascii="Calibri" w:hAnsi="Calibri" w:cs="Calibri"/>
          <w:szCs w:val="22"/>
        </w:rPr>
        <w:t>bankoví záruku</w:t>
      </w:r>
      <w:r>
        <w:rPr>
          <w:rFonts w:ascii="Calibri" w:hAnsi="Calibri" w:cs="Calibri"/>
          <w:szCs w:val="22"/>
        </w:rPr>
        <w:t xml:space="preserve"> po podpisu Smlouvy dle čl. 13.2., po čerpání dle čl. 13.8., nebo při skončení účinnosti dle čl. 13.10. Smlouvy;</w:t>
      </w:r>
    </w:p>
    <w:p w:rsidR="00947A1E" w:rsidRDefault="00947A1E" w:rsidP="00164EA2">
      <w:pPr>
        <w:spacing w:before="120"/>
        <w:ind w:left="851"/>
        <w:jc w:val="both"/>
        <w:rPr>
          <w:rFonts w:ascii="Calibri" w:hAnsi="Calibri" w:cs="Calibri"/>
          <w:szCs w:val="22"/>
        </w:rPr>
      </w:pPr>
      <w:r>
        <w:rPr>
          <w:rFonts w:ascii="Calibri" w:hAnsi="Calibri" w:cs="Calibri"/>
          <w:szCs w:val="22"/>
        </w:rPr>
        <w:t>h)</w:t>
      </w:r>
      <w:r w:rsidRPr="00DE1265">
        <w:t xml:space="preserve"> </w:t>
      </w:r>
      <w:r>
        <w:t>o</w:t>
      </w:r>
      <w:r w:rsidRPr="00DE1265">
        <w:rPr>
          <w:rFonts w:ascii="Calibri" w:hAnsi="Calibri" w:cs="Calibri"/>
          <w:szCs w:val="22"/>
        </w:rPr>
        <w:t>pakované porušení povinností Zhotovitele podle čl. 6., 7. a</w:t>
      </w:r>
      <w:r>
        <w:rPr>
          <w:rFonts w:ascii="Calibri" w:hAnsi="Calibri" w:cs="Calibri"/>
          <w:szCs w:val="22"/>
        </w:rPr>
        <w:t>/nebo</w:t>
      </w:r>
      <w:r w:rsidRPr="00DE1265">
        <w:rPr>
          <w:rFonts w:ascii="Calibri" w:hAnsi="Calibri" w:cs="Calibri"/>
          <w:szCs w:val="22"/>
        </w:rPr>
        <w:t xml:space="preserve"> 8. Smlouvy, na které byl Zhotovitel písemně upozorněn.</w:t>
      </w:r>
    </w:p>
    <w:p w:rsidR="00947A1E" w:rsidRPr="00E24DFC" w:rsidRDefault="00947A1E" w:rsidP="00164EA2">
      <w:pPr>
        <w:pStyle w:val="Zkladntextodsazen2"/>
        <w:spacing w:before="120"/>
        <w:ind w:left="0"/>
        <w:rPr>
          <w:rFonts w:ascii="Calibri" w:hAnsi="Calibri" w:cs="Calibri"/>
          <w:szCs w:val="22"/>
        </w:rPr>
      </w:pPr>
    </w:p>
    <w:p w:rsidR="00947A1E" w:rsidRPr="00E24DFC" w:rsidRDefault="00947A1E" w:rsidP="00164EA2">
      <w:pPr>
        <w:pStyle w:val="Zkladntextodsazen"/>
        <w:ind w:left="0"/>
        <w:jc w:val="center"/>
        <w:outlineLvl w:val="0"/>
        <w:rPr>
          <w:rFonts w:ascii="Calibri" w:hAnsi="Calibri" w:cs="Calibri"/>
          <w:b/>
          <w:sz w:val="22"/>
          <w:szCs w:val="22"/>
        </w:rPr>
      </w:pPr>
      <w:r w:rsidRPr="00E24DFC">
        <w:rPr>
          <w:rFonts w:ascii="Calibri" w:hAnsi="Calibri" w:cs="Calibri"/>
          <w:b/>
          <w:sz w:val="22"/>
          <w:szCs w:val="22"/>
        </w:rPr>
        <w:t>12.</w:t>
      </w:r>
    </w:p>
    <w:p w:rsidR="00947A1E" w:rsidRPr="00E24DFC" w:rsidRDefault="00947A1E" w:rsidP="007B1E69">
      <w:pPr>
        <w:pStyle w:val="Zkladntextodsazen"/>
        <w:ind w:left="0"/>
        <w:jc w:val="center"/>
        <w:outlineLvl w:val="0"/>
        <w:rPr>
          <w:rFonts w:ascii="Calibri" w:hAnsi="Calibri" w:cs="Calibri"/>
          <w:b/>
          <w:sz w:val="22"/>
          <w:szCs w:val="22"/>
        </w:rPr>
      </w:pPr>
      <w:r w:rsidRPr="00E24DFC">
        <w:rPr>
          <w:rFonts w:ascii="Calibri" w:hAnsi="Calibri" w:cs="Calibri"/>
          <w:b/>
          <w:sz w:val="22"/>
          <w:szCs w:val="22"/>
        </w:rPr>
        <w:t>Smluvní pokuty</w:t>
      </w:r>
    </w:p>
    <w:p w:rsidR="00947A1E" w:rsidRDefault="00947A1E" w:rsidP="005F6BD6">
      <w:pPr>
        <w:pStyle w:val="Zkladntextodsazen2"/>
        <w:numPr>
          <w:ilvl w:val="0"/>
          <w:numId w:val="16"/>
        </w:numPr>
        <w:spacing w:before="120"/>
        <w:rPr>
          <w:rFonts w:ascii="Calibri" w:hAnsi="Calibri" w:cs="Calibri"/>
          <w:szCs w:val="22"/>
        </w:rPr>
      </w:pPr>
      <w:r w:rsidRPr="00E24DFC">
        <w:rPr>
          <w:rFonts w:ascii="Calibri" w:hAnsi="Calibri" w:cs="Calibri"/>
          <w:szCs w:val="22"/>
        </w:rPr>
        <w:t>Pro případ nedodržení smluven</w:t>
      </w:r>
      <w:r>
        <w:rPr>
          <w:rFonts w:ascii="Calibri" w:hAnsi="Calibri" w:cs="Calibri"/>
          <w:szCs w:val="22"/>
        </w:rPr>
        <w:t>ého</w:t>
      </w:r>
      <w:r w:rsidRPr="00E24DFC">
        <w:rPr>
          <w:rFonts w:ascii="Calibri" w:hAnsi="Calibri" w:cs="Calibri"/>
          <w:szCs w:val="22"/>
        </w:rPr>
        <w:t xml:space="preserve"> termín</w:t>
      </w:r>
      <w:r>
        <w:rPr>
          <w:rFonts w:ascii="Calibri" w:hAnsi="Calibri" w:cs="Calibri"/>
          <w:szCs w:val="22"/>
        </w:rPr>
        <w:t>u</w:t>
      </w:r>
      <w:r w:rsidRPr="00E24DFC">
        <w:rPr>
          <w:rFonts w:ascii="Calibri" w:hAnsi="Calibri" w:cs="Calibri"/>
          <w:szCs w:val="22"/>
        </w:rPr>
        <w:t xml:space="preserve"> dokončení </w:t>
      </w:r>
      <w:r>
        <w:rPr>
          <w:rFonts w:ascii="Calibri" w:hAnsi="Calibri" w:cs="Calibri"/>
          <w:szCs w:val="22"/>
        </w:rPr>
        <w:t xml:space="preserve">díla </w:t>
      </w:r>
      <w:r w:rsidRPr="00E24DFC">
        <w:rPr>
          <w:rFonts w:ascii="Calibri" w:hAnsi="Calibri" w:cs="Calibri"/>
          <w:szCs w:val="22"/>
        </w:rPr>
        <w:t xml:space="preserve">dle </w:t>
      </w:r>
      <w:r>
        <w:rPr>
          <w:rFonts w:ascii="Calibri" w:hAnsi="Calibri" w:cs="Calibri"/>
          <w:szCs w:val="22"/>
        </w:rPr>
        <w:t xml:space="preserve">čl. </w:t>
      </w:r>
      <w:r w:rsidRPr="00E24DFC">
        <w:rPr>
          <w:rFonts w:ascii="Calibri" w:hAnsi="Calibri" w:cs="Calibri"/>
          <w:szCs w:val="22"/>
        </w:rPr>
        <w:t xml:space="preserve">3.1. této </w:t>
      </w:r>
      <w:r>
        <w:rPr>
          <w:rFonts w:ascii="Calibri" w:hAnsi="Calibri" w:cs="Calibri"/>
          <w:szCs w:val="22"/>
        </w:rPr>
        <w:t>S</w:t>
      </w:r>
      <w:r w:rsidRPr="00E24DFC">
        <w:rPr>
          <w:rFonts w:ascii="Calibri" w:hAnsi="Calibri" w:cs="Calibri"/>
          <w:szCs w:val="22"/>
        </w:rPr>
        <w:t>mlouvy</w:t>
      </w:r>
      <w:r>
        <w:rPr>
          <w:rFonts w:ascii="Calibri" w:hAnsi="Calibri" w:cs="Calibri"/>
          <w:szCs w:val="22"/>
        </w:rPr>
        <w:t xml:space="preserve"> </w:t>
      </w:r>
      <w:r w:rsidRPr="00E24DFC">
        <w:rPr>
          <w:rFonts w:ascii="Calibri" w:hAnsi="Calibri" w:cs="Calibri"/>
          <w:szCs w:val="22"/>
        </w:rPr>
        <w:t>je Zhotovitel povinen zaplatit smluvní pokutu ve výši 100.000,-Kč za každý započatý den prodlení s realizací a dokončením díla.</w:t>
      </w:r>
    </w:p>
    <w:p w:rsidR="00947A1E" w:rsidRPr="00E24DFC" w:rsidRDefault="00947A1E" w:rsidP="005F6BD6">
      <w:pPr>
        <w:pStyle w:val="Zkladntextodsazen2"/>
        <w:numPr>
          <w:ilvl w:val="0"/>
          <w:numId w:val="16"/>
        </w:numPr>
        <w:spacing w:before="120"/>
        <w:rPr>
          <w:rFonts w:ascii="Calibri" w:hAnsi="Calibri" w:cs="Calibri"/>
          <w:szCs w:val="22"/>
        </w:rPr>
      </w:pPr>
      <w:r w:rsidRPr="00E24DFC">
        <w:rPr>
          <w:rFonts w:ascii="Calibri" w:hAnsi="Calibri" w:cs="Calibri"/>
          <w:szCs w:val="22"/>
        </w:rPr>
        <w:t xml:space="preserve">Pro případ nedodržení smluvených termínů závazných milníků </w:t>
      </w:r>
      <w:r>
        <w:rPr>
          <w:rFonts w:ascii="Calibri" w:hAnsi="Calibri" w:cs="Calibri"/>
          <w:szCs w:val="22"/>
        </w:rPr>
        <w:t xml:space="preserve">časového harmonogramu </w:t>
      </w:r>
      <w:r w:rsidRPr="00E24DFC">
        <w:rPr>
          <w:rFonts w:ascii="Calibri" w:hAnsi="Calibri" w:cs="Calibri"/>
          <w:szCs w:val="22"/>
        </w:rPr>
        <w:t xml:space="preserve"> </w:t>
      </w:r>
      <w:r>
        <w:rPr>
          <w:rFonts w:ascii="Calibri" w:hAnsi="Calibri" w:cs="Calibri"/>
          <w:szCs w:val="22"/>
        </w:rPr>
        <w:t xml:space="preserve">realizace díla </w:t>
      </w:r>
      <w:r w:rsidRPr="00E24DFC">
        <w:rPr>
          <w:rFonts w:ascii="Calibri" w:hAnsi="Calibri" w:cs="Calibri"/>
          <w:szCs w:val="22"/>
        </w:rPr>
        <w:t xml:space="preserve">dle </w:t>
      </w:r>
      <w:r>
        <w:rPr>
          <w:rFonts w:ascii="Calibri" w:hAnsi="Calibri" w:cs="Calibri"/>
          <w:szCs w:val="22"/>
        </w:rPr>
        <w:t xml:space="preserve">čl. </w:t>
      </w:r>
      <w:r w:rsidRPr="00E24DFC">
        <w:rPr>
          <w:rFonts w:ascii="Calibri" w:hAnsi="Calibri" w:cs="Calibri"/>
          <w:szCs w:val="22"/>
        </w:rPr>
        <w:t>3.</w:t>
      </w:r>
      <w:r>
        <w:rPr>
          <w:rFonts w:ascii="Calibri" w:hAnsi="Calibri" w:cs="Calibri"/>
          <w:szCs w:val="22"/>
        </w:rPr>
        <w:t>3</w:t>
      </w:r>
      <w:r w:rsidRPr="00E24DFC">
        <w:rPr>
          <w:rFonts w:ascii="Calibri" w:hAnsi="Calibri" w:cs="Calibri"/>
          <w:szCs w:val="22"/>
        </w:rPr>
        <w:t xml:space="preserve">. je Zhotovitel povinen zaplatit smluvní pokutu ve výši </w:t>
      </w:r>
      <w:r>
        <w:rPr>
          <w:rFonts w:ascii="Calibri" w:hAnsi="Calibri" w:cs="Calibri"/>
          <w:szCs w:val="22"/>
        </w:rPr>
        <w:t>5</w:t>
      </w:r>
      <w:r w:rsidRPr="00E24DFC">
        <w:rPr>
          <w:rFonts w:ascii="Calibri" w:hAnsi="Calibri" w:cs="Calibri"/>
          <w:szCs w:val="22"/>
        </w:rPr>
        <w:t xml:space="preserve">0.000,- Kč za každý započatý den prodlení s realizací a dokončením </w:t>
      </w:r>
      <w:r w:rsidRPr="005F6BD6">
        <w:rPr>
          <w:rFonts w:ascii="Calibri" w:hAnsi="Calibri" w:cs="Calibri"/>
          <w:color w:val="FF0000"/>
          <w:szCs w:val="22"/>
        </w:rPr>
        <w:t>části</w:t>
      </w:r>
      <w:r>
        <w:rPr>
          <w:rFonts w:ascii="Calibri" w:hAnsi="Calibri" w:cs="Calibri"/>
          <w:szCs w:val="22"/>
        </w:rPr>
        <w:t xml:space="preserve"> </w:t>
      </w:r>
      <w:r w:rsidRPr="00E24DFC">
        <w:rPr>
          <w:rFonts w:ascii="Calibri" w:hAnsi="Calibri" w:cs="Calibri"/>
          <w:szCs w:val="22"/>
        </w:rPr>
        <w:t>díla.</w:t>
      </w:r>
    </w:p>
    <w:p w:rsidR="00947A1E" w:rsidRPr="00E24DFC" w:rsidRDefault="00947A1E" w:rsidP="005F6BD6">
      <w:pPr>
        <w:pStyle w:val="Zkladntextodsazen2"/>
        <w:numPr>
          <w:ilvl w:val="0"/>
          <w:numId w:val="16"/>
        </w:numPr>
        <w:spacing w:before="120"/>
        <w:rPr>
          <w:rFonts w:ascii="Calibri" w:hAnsi="Calibri" w:cs="Calibri"/>
          <w:szCs w:val="22"/>
        </w:rPr>
      </w:pPr>
      <w:r w:rsidRPr="00E24DFC">
        <w:rPr>
          <w:rFonts w:ascii="Calibri" w:hAnsi="Calibri" w:cs="Calibri"/>
          <w:szCs w:val="22"/>
        </w:rPr>
        <w:t>Pokud se Zhotovitel dostane do prodlení s odstraňováním vad a nedodělků</w:t>
      </w:r>
      <w:r>
        <w:rPr>
          <w:rFonts w:ascii="Calibri" w:hAnsi="Calibri" w:cs="Calibri"/>
          <w:szCs w:val="22"/>
        </w:rPr>
        <w:t xml:space="preserve"> </w:t>
      </w:r>
      <w:r w:rsidRPr="00E24DFC">
        <w:rPr>
          <w:rFonts w:ascii="Calibri" w:hAnsi="Calibri" w:cs="Calibri"/>
          <w:szCs w:val="22"/>
        </w:rPr>
        <w:t>uvedených v předávacím zápise, je povinen uhradit smluvní pokutu Objednateli ve výši 0,01 % v Kč z celkové ceny díla bez DPH za každý započatý kalendářní den prodlení termínu sjednaného v předávacím zápise k odstranění vad a nedodělků, a to za každou vadu, nedodělek či související soubor vad či nedodělků.</w:t>
      </w:r>
    </w:p>
    <w:p w:rsidR="00947A1E" w:rsidRPr="00E24DFC" w:rsidRDefault="00947A1E" w:rsidP="005F6BD6">
      <w:pPr>
        <w:pStyle w:val="Zkladntextodsazen2"/>
        <w:numPr>
          <w:ilvl w:val="0"/>
          <w:numId w:val="16"/>
        </w:numPr>
        <w:spacing w:before="120"/>
        <w:rPr>
          <w:rFonts w:ascii="Calibri" w:hAnsi="Calibri" w:cs="Calibri"/>
          <w:szCs w:val="22"/>
        </w:rPr>
      </w:pPr>
      <w:r w:rsidRPr="00E24DFC">
        <w:rPr>
          <w:rFonts w:ascii="Calibri" w:hAnsi="Calibri" w:cs="Calibri"/>
          <w:szCs w:val="22"/>
        </w:rPr>
        <w:t>Pokud se Zhotovitel dostane do prodlení s odstraňováním vad</w:t>
      </w:r>
      <w:r>
        <w:rPr>
          <w:rFonts w:ascii="Calibri" w:hAnsi="Calibri" w:cs="Calibri"/>
          <w:szCs w:val="22"/>
          <w:lang w:val="de-DE"/>
        </w:rPr>
        <w:t xml:space="preserve">, </w:t>
      </w:r>
      <w:r w:rsidRPr="00E24DFC">
        <w:rPr>
          <w:rFonts w:ascii="Calibri" w:hAnsi="Calibri" w:cs="Calibri"/>
          <w:szCs w:val="22"/>
          <w:lang w:val="de-DE"/>
        </w:rPr>
        <w:t>na</w:t>
      </w:r>
      <w:r w:rsidRPr="00E24DFC">
        <w:rPr>
          <w:rFonts w:ascii="Calibri" w:hAnsi="Calibri" w:cs="Calibri"/>
          <w:szCs w:val="22"/>
        </w:rPr>
        <w:t xml:space="preserve"> které</w:t>
      </w:r>
      <w:r w:rsidRPr="00E24DFC">
        <w:rPr>
          <w:rFonts w:ascii="Calibri" w:hAnsi="Calibri" w:cs="Calibri"/>
          <w:szCs w:val="22"/>
          <w:lang w:val="de-DE"/>
        </w:rPr>
        <w:t xml:space="preserve"> se</w:t>
      </w:r>
      <w:r w:rsidRPr="00E24DFC">
        <w:rPr>
          <w:rFonts w:ascii="Calibri" w:hAnsi="Calibri" w:cs="Calibri"/>
          <w:szCs w:val="22"/>
        </w:rPr>
        <w:t xml:space="preserve"> vztahuje sjednaná záruka</w:t>
      </w:r>
      <w:r w:rsidRPr="00E24DFC">
        <w:rPr>
          <w:rFonts w:ascii="Calibri" w:hAnsi="Calibri" w:cs="Calibri"/>
          <w:szCs w:val="22"/>
          <w:lang w:val="de-DE"/>
        </w:rPr>
        <w:t>, je</w:t>
      </w:r>
      <w:r w:rsidRPr="00E24DFC">
        <w:rPr>
          <w:rFonts w:ascii="Calibri" w:hAnsi="Calibri" w:cs="Calibri"/>
          <w:szCs w:val="22"/>
        </w:rPr>
        <w:t xml:space="preserve"> povinen uhradit Objednateli</w:t>
      </w:r>
      <w:r>
        <w:rPr>
          <w:rFonts w:ascii="Calibri" w:hAnsi="Calibri" w:cs="Calibri"/>
          <w:szCs w:val="22"/>
        </w:rPr>
        <w:t xml:space="preserve"> </w:t>
      </w:r>
      <w:r w:rsidRPr="00E24DFC">
        <w:rPr>
          <w:rFonts w:ascii="Calibri" w:hAnsi="Calibri" w:cs="Calibri"/>
          <w:szCs w:val="22"/>
        </w:rPr>
        <w:t>smluvní pokutu ve výši</w:t>
      </w:r>
      <w:r>
        <w:rPr>
          <w:rFonts w:ascii="Calibri" w:hAnsi="Calibri" w:cs="Calibri"/>
          <w:szCs w:val="22"/>
        </w:rPr>
        <w:t xml:space="preserve"> </w:t>
      </w:r>
      <w:r>
        <w:rPr>
          <w:rFonts w:ascii="Calibri" w:hAnsi="Calibri" w:cs="Calibri"/>
          <w:szCs w:val="22"/>
          <w:lang w:val="de-DE"/>
        </w:rPr>
        <w:t>10</w:t>
      </w:r>
      <w:r w:rsidRPr="00E24DFC">
        <w:rPr>
          <w:rFonts w:ascii="Calibri" w:hAnsi="Calibri" w:cs="Calibri"/>
          <w:szCs w:val="22"/>
          <w:lang w:val="de-DE"/>
        </w:rPr>
        <w:t> 000,-</w:t>
      </w:r>
      <w:r w:rsidRPr="00E24DFC">
        <w:rPr>
          <w:rFonts w:ascii="Calibri" w:hAnsi="Calibri" w:cs="Calibri"/>
          <w:szCs w:val="22"/>
        </w:rPr>
        <w:t xml:space="preserve"> Kč za vadu či skupinu totožných vad za každý</w:t>
      </w:r>
      <w:r>
        <w:rPr>
          <w:rFonts w:ascii="Calibri" w:hAnsi="Calibri" w:cs="Calibri"/>
          <w:szCs w:val="22"/>
        </w:rPr>
        <w:t xml:space="preserve"> </w:t>
      </w:r>
      <w:r w:rsidRPr="00E24DFC">
        <w:rPr>
          <w:rFonts w:ascii="Calibri" w:hAnsi="Calibri" w:cs="Calibri"/>
          <w:szCs w:val="22"/>
        </w:rPr>
        <w:t>kalendářní den prodlení s odstraněním.</w:t>
      </w:r>
    </w:p>
    <w:p w:rsidR="00947A1E" w:rsidRPr="005F6BD6" w:rsidRDefault="00947A1E" w:rsidP="005F6BD6">
      <w:pPr>
        <w:numPr>
          <w:ilvl w:val="0"/>
          <w:numId w:val="16"/>
        </w:numPr>
        <w:spacing w:before="120"/>
        <w:jc w:val="both"/>
        <w:rPr>
          <w:rFonts w:ascii="Calibri" w:hAnsi="Calibri" w:cs="Calibri"/>
          <w:szCs w:val="22"/>
        </w:rPr>
      </w:pPr>
      <w:r w:rsidRPr="00E24DFC">
        <w:rPr>
          <w:rFonts w:ascii="Calibri" w:hAnsi="Calibri" w:cs="Calibri"/>
          <w:szCs w:val="22"/>
        </w:rPr>
        <w:lastRenderedPageBreak/>
        <w:t xml:space="preserve">Pokud Zhotovitel nevyklidí staveniště ve sjednaném termínu, nejpozději však ve lhůtě do </w:t>
      </w:r>
      <w:r w:rsidRPr="00E24DFC">
        <w:rPr>
          <w:rFonts w:ascii="Calibri" w:hAnsi="Calibri" w:cs="Calibri"/>
          <w:szCs w:val="22"/>
        </w:rPr>
        <w:br/>
      </w:r>
      <w:r>
        <w:rPr>
          <w:rFonts w:ascii="Calibri" w:hAnsi="Calibri" w:cs="Calibri"/>
          <w:szCs w:val="22"/>
        </w:rPr>
        <w:t>2</w:t>
      </w:r>
      <w:r w:rsidRPr="00E24DFC">
        <w:rPr>
          <w:rFonts w:ascii="Calibri" w:hAnsi="Calibri" w:cs="Calibri"/>
          <w:szCs w:val="22"/>
        </w:rPr>
        <w:t xml:space="preserve"> dnů od stanoveného termínu předání a převzetí díla, a/nebo v případě, že nebude z příčiny na straně Zhotovitele přístupný stavební deník na stavbě, Zhotovitel je povinen zaplatit Objednateli smluvní pokutu ve výši 20 000,- Kč za každý i započatý den prodlení</w:t>
      </w:r>
      <w:r>
        <w:rPr>
          <w:rFonts w:ascii="Calibri" w:hAnsi="Calibri" w:cs="Calibri"/>
          <w:szCs w:val="22"/>
        </w:rPr>
        <w:t xml:space="preserve"> (resp. nepřístupnosti stavebního deníku)</w:t>
      </w:r>
      <w:r w:rsidRPr="00E24DFC">
        <w:rPr>
          <w:rFonts w:ascii="Calibri" w:hAnsi="Calibri" w:cs="Calibri"/>
          <w:szCs w:val="22"/>
        </w:rPr>
        <w:t>.</w:t>
      </w:r>
    </w:p>
    <w:p w:rsidR="00947A1E" w:rsidRPr="005F6BD6" w:rsidRDefault="00947A1E" w:rsidP="005F6BD6">
      <w:pPr>
        <w:pStyle w:val="Zkladntextodsazen2"/>
        <w:numPr>
          <w:ilvl w:val="0"/>
          <w:numId w:val="16"/>
        </w:numPr>
        <w:spacing w:before="120"/>
        <w:rPr>
          <w:rFonts w:ascii="Calibri" w:hAnsi="Calibri" w:cs="Calibri"/>
          <w:szCs w:val="22"/>
        </w:rPr>
      </w:pPr>
      <w:r w:rsidRPr="00E24DFC">
        <w:rPr>
          <w:rFonts w:ascii="Calibri" w:hAnsi="Calibri" w:cs="Calibri"/>
          <w:szCs w:val="22"/>
        </w:rPr>
        <w:t>Pokud se Objednatel dostane do prodlení s úhradou řádně předané a oprávněné faktury, je povinen uhradit Zhotoviteli smluvní pokutu ve výši 0,05% z fakturované částky za každý den prodlení.</w:t>
      </w:r>
    </w:p>
    <w:p w:rsidR="00947A1E" w:rsidRPr="002E2623" w:rsidRDefault="00947A1E" w:rsidP="005F6BD6">
      <w:pPr>
        <w:pStyle w:val="Odstavecseseznamem"/>
        <w:numPr>
          <w:ilvl w:val="0"/>
          <w:numId w:val="16"/>
        </w:numPr>
        <w:spacing w:before="120"/>
        <w:jc w:val="both"/>
        <w:rPr>
          <w:rFonts w:ascii="Calibri" w:hAnsi="Calibri" w:cs="Calibri"/>
          <w:szCs w:val="22"/>
        </w:rPr>
      </w:pPr>
      <w:r w:rsidRPr="00E24DFC">
        <w:rPr>
          <w:rFonts w:ascii="Calibri" w:hAnsi="Calibri" w:cs="Calibri"/>
          <w:szCs w:val="22"/>
        </w:rPr>
        <w:t xml:space="preserve">Pro případ, že Zhotovitel poruší některou z povinností jemu náležících podle čl. 6. této </w:t>
      </w:r>
      <w:r>
        <w:rPr>
          <w:rFonts w:ascii="Calibri" w:hAnsi="Calibri" w:cs="Calibri"/>
          <w:szCs w:val="22"/>
        </w:rPr>
        <w:t>S</w:t>
      </w:r>
      <w:r w:rsidRPr="00E24DFC">
        <w:rPr>
          <w:rFonts w:ascii="Calibri" w:hAnsi="Calibri" w:cs="Calibri"/>
          <w:szCs w:val="22"/>
        </w:rPr>
        <w:t xml:space="preserve">mlouvy a v důsledku nesprávných či neúplných údajů uvedených Zhotovitelem na daňovém dokladu (faktuře) správce daně vyzve Objednatele k doměření DPH, k podání dodatečného daňového přiznání, popř. jej vyzve k zaplacení s tím spojeného příslušenství či </w:t>
      </w:r>
      <w:r w:rsidRPr="002E2623">
        <w:rPr>
          <w:rFonts w:ascii="Calibri" w:hAnsi="Calibri" w:cs="Calibri"/>
          <w:szCs w:val="22"/>
        </w:rPr>
        <w:t>sankce, Zhotovitel se zavazuje uhradit Objednateli jednorázovou smluvní pokutu ve výši 20.000,-Kč.</w:t>
      </w:r>
    </w:p>
    <w:p w:rsidR="00947A1E" w:rsidRPr="00D8428D" w:rsidRDefault="00947A1E" w:rsidP="005F6BD6">
      <w:pPr>
        <w:pStyle w:val="Odstavecseseznamem"/>
        <w:numPr>
          <w:ilvl w:val="0"/>
          <w:numId w:val="16"/>
        </w:numPr>
        <w:spacing w:before="120"/>
        <w:jc w:val="both"/>
        <w:rPr>
          <w:rFonts w:ascii="Calibri" w:hAnsi="Calibri" w:cs="Calibri"/>
          <w:szCs w:val="22"/>
        </w:rPr>
      </w:pPr>
      <w:r w:rsidRPr="002E2623">
        <w:rPr>
          <w:rFonts w:ascii="Calibri" w:hAnsi="Calibri" w:cs="Calibri"/>
          <w:szCs w:val="22"/>
        </w:rPr>
        <w:t xml:space="preserve">V případě porušení povinnosti </w:t>
      </w:r>
      <w:r w:rsidRPr="00D8428D">
        <w:rPr>
          <w:rFonts w:ascii="Calibri" w:hAnsi="Calibri" w:cs="Calibri"/>
          <w:szCs w:val="22"/>
        </w:rPr>
        <w:t xml:space="preserve">stanovené čl. 7.15. této Smlouvy Zhotovitel zaplatí smluvní pokutu ve výší 100.000,-Kč za každý den, kdy protiprávní stav trvá. </w:t>
      </w:r>
    </w:p>
    <w:p w:rsidR="00947A1E" w:rsidRPr="00D8428D" w:rsidRDefault="00947A1E" w:rsidP="005F6BD6">
      <w:pPr>
        <w:pStyle w:val="Odstavecseseznamem"/>
        <w:numPr>
          <w:ilvl w:val="0"/>
          <w:numId w:val="16"/>
        </w:numPr>
        <w:spacing w:before="120"/>
        <w:jc w:val="both"/>
        <w:rPr>
          <w:rFonts w:ascii="Calibri" w:hAnsi="Calibri" w:cs="Calibri"/>
          <w:szCs w:val="22"/>
        </w:rPr>
      </w:pPr>
      <w:r w:rsidRPr="00D8428D">
        <w:rPr>
          <w:rFonts w:ascii="Calibri" w:hAnsi="Calibri" w:cs="Calibri"/>
          <w:szCs w:val="22"/>
        </w:rPr>
        <w:t>V případě porušení povinnosti stanovené čl. 7.20. a 7.21. této Smlouvy Zhotovitel zaplatí smluvní pokutu ve výší 50.000,-Kč za každý takový případ.</w:t>
      </w:r>
    </w:p>
    <w:p w:rsidR="00947A1E" w:rsidRPr="00D8428D" w:rsidRDefault="00947A1E" w:rsidP="005F6BD6">
      <w:pPr>
        <w:pStyle w:val="Odstavecseseznamem"/>
        <w:numPr>
          <w:ilvl w:val="0"/>
          <w:numId w:val="16"/>
        </w:numPr>
        <w:spacing w:before="120"/>
        <w:jc w:val="both"/>
        <w:rPr>
          <w:rFonts w:ascii="Calibri" w:hAnsi="Calibri" w:cs="Calibri"/>
          <w:szCs w:val="22"/>
        </w:rPr>
      </w:pPr>
      <w:r w:rsidRPr="00D8428D">
        <w:rPr>
          <w:rFonts w:ascii="Calibri" w:hAnsi="Calibri" w:cs="Calibri"/>
          <w:szCs w:val="22"/>
        </w:rPr>
        <w:t xml:space="preserve">V případě porušení </w:t>
      </w:r>
      <w:r w:rsidRPr="002E2623">
        <w:rPr>
          <w:rFonts w:ascii="Calibri" w:hAnsi="Calibri" w:cs="Calibri"/>
          <w:szCs w:val="22"/>
        </w:rPr>
        <w:t>povinnosti předložit originál listiny bankoví záruky po podpisu Smlouvy dle čl. 13.2., po čerpání z bankovní záruky dle čl. 13.8., nebo při skončení účinnosti bankovní záruky dle čl. 13.10. Smlouvy</w:t>
      </w:r>
      <w:r w:rsidRPr="00D8428D">
        <w:rPr>
          <w:rFonts w:ascii="Calibri" w:hAnsi="Calibri" w:cs="Calibri"/>
          <w:szCs w:val="22"/>
        </w:rPr>
        <w:t xml:space="preserve"> Zhotovitel zaplatí smluvní pokutu ve výší 50.000,-Kč za každý takový případ a den prodlení.</w:t>
      </w:r>
    </w:p>
    <w:p w:rsidR="00947A1E" w:rsidRPr="00E24DFC" w:rsidRDefault="00947A1E" w:rsidP="00953F56">
      <w:pPr>
        <w:pStyle w:val="Zkladntextodsazen2"/>
        <w:numPr>
          <w:ilvl w:val="0"/>
          <w:numId w:val="16"/>
        </w:numPr>
        <w:spacing w:before="120"/>
        <w:rPr>
          <w:rFonts w:ascii="Calibri" w:hAnsi="Calibri" w:cs="Calibri"/>
          <w:szCs w:val="22"/>
        </w:rPr>
      </w:pPr>
      <w:r w:rsidRPr="00D8428D">
        <w:rPr>
          <w:rFonts w:ascii="Calibri" w:hAnsi="Calibri" w:cs="Calibri"/>
          <w:szCs w:val="22"/>
        </w:rPr>
        <w:t>V případě každého jednotlivého porušení povinnosti Zhotovitele stanovené čl. 7.13., čl. 7.14.</w:t>
      </w:r>
      <w:r w:rsidRPr="002E2623">
        <w:rPr>
          <w:rFonts w:ascii="Calibri" w:hAnsi="Calibri" w:cs="Calibri"/>
          <w:szCs w:val="22"/>
        </w:rPr>
        <w:t>, čl. 7.22.</w:t>
      </w:r>
      <w:r w:rsidRPr="0024282B">
        <w:rPr>
          <w:rFonts w:ascii="Calibri" w:hAnsi="Calibri" w:cs="Calibri"/>
          <w:szCs w:val="22"/>
        </w:rPr>
        <w:t xml:space="preserve">, čl. 7.23., čl. 7.27 Smlouvy a/nebo v případě že Zhotovitel </w:t>
      </w:r>
      <w:r w:rsidRPr="00303262">
        <w:rPr>
          <w:rFonts w:ascii="Calibri" w:hAnsi="Calibri" w:cs="Calibri"/>
          <w:szCs w:val="22"/>
        </w:rPr>
        <w:t xml:space="preserve">nezajistí přítomnost odpovědné osoby </w:t>
      </w:r>
      <w:r w:rsidRPr="00D8428D">
        <w:rPr>
          <w:rFonts w:ascii="Calibri" w:hAnsi="Calibri" w:cs="Calibri"/>
          <w:szCs w:val="22"/>
        </w:rPr>
        <w:t>uvedené v čl. 9.9. na kontrolních dnech, ač k tomu byl opakovaně vyzván či změní odpovědnou osobu</w:t>
      </w:r>
      <w:r>
        <w:rPr>
          <w:rFonts w:ascii="Calibri" w:hAnsi="Calibri" w:cs="Calibri"/>
          <w:szCs w:val="22"/>
        </w:rPr>
        <w:t xml:space="preserve"> bez souhlasu Objednatele v rozporu s</w:t>
      </w:r>
      <w:r w:rsidRPr="008B76AD">
        <w:rPr>
          <w:rFonts w:ascii="Calibri" w:hAnsi="Calibri" w:cs="Calibri"/>
          <w:szCs w:val="22"/>
        </w:rPr>
        <w:t xml:space="preserve"> čl. 9.9.</w:t>
      </w:r>
      <w:r w:rsidRPr="00E24DFC">
        <w:rPr>
          <w:rFonts w:ascii="Calibri" w:hAnsi="Calibri" w:cs="Calibri"/>
          <w:szCs w:val="22"/>
        </w:rPr>
        <w:t xml:space="preserve"> této </w:t>
      </w:r>
      <w:r>
        <w:rPr>
          <w:rFonts w:ascii="Calibri" w:hAnsi="Calibri" w:cs="Calibri"/>
          <w:szCs w:val="22"/>
        </w:rPr>
        <w:t>S</w:t>
      </w:r>
      <w:r w:rsidRPr="00E24DFC">
        <w:rPr>
          <w:rFonts w:ascii="Calibri" w:hAnsi="Calibri" w:cs="Calibri"/>
          <w:szCs w:val="22"/>
        </w:rPr>
        <w:t>mlouvy</w:t>
      </w:r>
      <w:r>
        <w:rPr>
          <w:rFonts w:ascii="Calibri" w:hAnsi="Calibri" w:cs="Calibri"/>
          <w:szCs w:val="22"/>
        </w:rPr>
        <w:t>,</w:t>
      </w:r>
      <w:r w:rsidRPr="00E24DFC">
        <w:rPr>
          <w:rFonts w:ascii="Calibri" w:hAnsi="Calibri" w:cs="Calibri"/>
          <w:szCs w:val="22"/>
        </w:rPr>
        <w:t xml:space="preserve"> Zhotovite</w:t>
      </w:r>
      <w:r>
        <w:rPr>
          <w:rFonts w:ascii="Calibri" w:hAnsi="Calibri" w:cs="Calibri"/>
          <w:szCs w:val="22"/>
        </w:rPr>
        <w:t>l zaplatí smluvní pokutu ve výši</w:t>
      </w:r>
      <w:r w:rsidRPr="00E24DFC">
        <w:rPr>
          <w:rFonts w:ascii="Calibri" w:hAnsi="Calibri" w:cs="Calibri"/>
          <w:szCs w:val="22"/>
        </w:rPr>
        <w:t xml:space="preserve"> </w:t>
      </w:r>
      <w:r>
        <w:rPr>
          <w:rFonts w:ascii="Calibri" w:hAnsi="Calibri" w:cs="Calibri"/>
          <w:szCs w:val="22"/>
        </w:rPr>
        <w:t>5</w:t>
      </w:r>
      <w:r w:rsidRPr="00E24DFC">
        <w:rPr>
          <w:rFonts w:ascii="Calibri" w:hAnsi="Calibri" w:cs="Calibri"/>
          <w:szCs w:val="22"/>
        </w:rPr>
        <w:t>.000,-Kč za každý takový případ.</w:t>
      </w:r>
    </w:p>
    <w:p w:rsidR="00947A1E" w:rsidRPr="00E24DFC" w:rsidRDefault="00947A1E" w:rsidP="00BE206C">
      <w:pPr>
        <w:pStyle w:val="Zkladntextodsazen2"/>
        <w:numPr>
          <w:ilvl w:val="0"/>
          <w:numId w:val="16"/>
        </w:numPr>
        <w:spacing w:before="120"/>
        <w:rPr>
          <w:rFonts w:ascii="Calibri" w:hAnsi="Calibri" w:cs="Calibri"/>
          <w:szCs w:val="22"/>
        </w:rPr>
      </w:pPr>
      <w:r w:rsidRPr="00E24DFC">
        <w:rPr>
          <w:rFonts w:ascii="Calibri" w:hAnsi="Calibri" w:cs="Calibri"/>
          <w:szCs w:val="22"/>
        </w:rPr>
        <w:t>Smluvní pokuty, sjednané touto Smlouvou, hradí povinná strana nezávisle na tom, zda a v jaké výši vznikne druhé straně škoda</w:t>
      </w:r>
      <w:r>
        <w:rPr>
          <w:rFonts w:ascii="Calibri" w:hAnsi="Calibri" w:cs="Calibri"/>
          <w:szCs w:val="22"/>
        </w:rPr>
        <w:t xml:space="preserve"> </w:t>
      </w:r>
      <w:r w:rsidRPr="00E24DFC">
        <w:rPr>
          <w:rFonts w:ascii="Calibri" w:hAnsi="Calibri" w:cs="Calibri"/>
          <w:szCs w:val="22"/>
        </w:rPr>
        <w:t xml:space="preserve">a bez ohledu na její výši. </w:t>
      </w:r>
      <w:r>
        <w:rPr>
          <w:rFonts w:ascii="Calibri" w:hAnsi="Calibri" w:cs="Calibri"/>
          <w:szCs w:val="22"/>
        </w:rPr>
        <w:t>Z</w:t>
      </w:r>
      <w:r w:rsidRPr="00E24DFC">
        <w:rPr>
          <w:rFonts w:ascii="Calibri" w:hAnsi="Calibri" w:cs="Calibri"/>
          <w:szCs w:val="22"/>
        </w:rPr>
        <w:t xml:space="preserve">aplacení smluvní pokuty se nedotýká nároku </w:t>
      </w:r>
      <w:r>
        <w:rPr>
          <w:rFonts w:ascii="Calibri" w:hAnsi="Calibri" w:cs="Calibri"/>
          <w:szCs w:val="22"/>
        </w:rPr>
        <w:t>O</w:t>
      </w:r>
      <w:r w:rsidRPr="00E24DFC">
        <w:rPr>
          <w:rFonts w:ascii="Calibri" w:hAnsi="Calibri" w:cs="Calibri"/>
          <w:szCs w:val="22"/>
        </w:rPr>
        <w:t>bjednatele</w:t>
      </w:r>
      <w:r>
        <w:rPr>
          <w:rFonts w:ascii="Calibri" w:hAnsi="Calibri" w:cs="Calibri"/>
          <w:szCs w:val="22"/>
        </w:rPr>
        <w:t xml:space="preserve"> na</w:t>
      </w:r>
      <w:r w:rsidRPr="00E24DFC">
        <w:rPr>
          <w:rFonts w:ascii="Calibri" w:hAnsi="Calibri" w:cs="Calibri"/>
          <w:szCs w:val="22"/>
        </w:rPr>
        <w:t xml:space="preserve"> náhradu škody</w:t>
      </w:r>
      <w:r>
        <w:rPr>
          <w:rFonts w:ascii="Calibri" w:hAnsi="Calibri" w:cs="Calibri"/>
          <w:szCs w:val="22"/>
        </w:rPr>
        <w:t xml:space="preserve"> za Zhotovitelem, n</w:t>
      </w:r>
      <w:r w:rsidRPr="00E24DFC">
        <w:rPr>
          <w:rFonts w:ascii="Calibri" w:hAnsi="Calibri" w:cs="Calibri"/>
          <w:szCs w:val="22"/>
        </w:rPr>
        <w:t>áhradu vzniklé škody lze vymáhat samostatně</w:t>
      </w:r>
      <w:r w:rsidRPr="00A25BB2">
        <w:rPr>
          <w:rFonts w:ascii="Calibri" w:hAnsi="Calibri" w:cs="Calibri"/>
          <w:szCs w:val="22"/>
        </w:rPr>
        <w:t xml:space="preserve"> </w:t>
      </w:r>
      <w:r w:rsidRPr="00E24DFC">
        <w:rPr>
          <w:rFonts w:ascii="Calibri" w:hAnsi="Calibri" w:cs="Calibri"/>
          <w:szCs w:val="22"/>
        </w:rPr>
        <w:t>a to v plné výši. Pro výpočet smluvní pokuty určené procentem a úroku z prodlení je rozhodná cena díla</w:t>
      </w:r>
      <w:r>
        <w:rPr>
          <w:rFonts w:ascii="Calibri" w:hAnsi="Calibri" w:cs="Calibri"/>
          <w:szCs w:val="22"/>
        </w:rPr>
        <w:t xml:space="preserve"> </w:t>
      </w:r>
      <w:r w:rsidRPr="00E24DFC">
        <w:rPr>
          <w:rFonts w:ascii="Calibri" w:hAnsi="Calibri" w:cs="Calibri"/>
          <w:szCs w:val="22"/>
        </w:rPr>
        <w:t>bez</w:t>
      </w:r>
      <w:r>
        <w:rPr>
          <w:rFonts w:ascii="Calibri" w:hAnsi="Calibri" w:cs="Calibri"/>
          <w:szCs w:val="22"/>
        </w:rPr>
        <w:t xml:space="preserve"> </w:t>
      </w:r>
      <w:r w:rsidRPr="00E24DFC">
        <w:rPr>
          <w:rFonts w:ascii="Calibri" w:hAnsi="Calibri" w:cs="Calibri"/>
          <w:szCs w:val="22"/>
        </w:rPr>
        <w:t xml:space="preserve">DPH. </w:t>
      </w:r>
    </w:p>
    <w:p w:rsidR="00947A1E" w:rsidRPr="00E24DFC" w:rsidRDefault="00947A1E" w:rsidP="00BE206C">
      <w:pPr>
        <w:pStyle w:val="Zkladntextodsazen2"/>
        <w:numPr>
          <w:ilvl w:val="0"/>
          <w:numId w:val="16"/>
        </w:numPr>
        <w:spacing w:before="120"/>
        <w:rPr>
          <w:rFonts w:ascii="Calibri" w:hAnsi="Calibri" w:cs="Calibri"/>
          <w:szCs w:val="22"/>
        </w:rPr>
      </w:pPr>
      <w:r w:rsidRPr="00E24DFC">
        <w:rPr>
          <w:rFonts w:ascii="Calibri" w:hAnsi="Calibri" w:cs="Calibri"/>
          <w:szCs w:val="22"/>
        </w:rPr>
        <w:t xml:space="preserve">Zhotovitel prohlašuje, že považuje výše uvedené smluvní pokuty za přiměřené hodnotě možných ohrožení oprávněných zájmů Objednatele, které by mohly být zasaženy, pokud by výše uvedené povinnosti </w:t>
      </w:r>
      <w:r>
        <w:rPr>
          <w:rFonts w:ascii="Calibri" w:hAnsi="Calibri" w:cs="Calibri"/>
          <w:szCs w:val="22"/>
        </w:rPr>
        <w:t>Z</w:t>
      </w:r>
      <w:r w:rsidRPr="00E24DFC">
        <w:rPr>
          <w:rFonts w:ascii="Calibri" w:hAnsi="Calibri" w:cs="Calibri"/>
          <w:szCs w:val="22"/>
        </w:rPr>
        <w:t>hotovitele byly porušeny. Zhotovitel bere na vědomí, že cílem je zamezit možnému vzniku škod</w:t>
      </w:r>
      <w:r>
        <w:rPr>
          <w:rFonts w:ascii="Calibri" w:hAnsi="Calibri" w:cs="Calibri"/>
          <w:szCs w:val="22"/>
        </w:rPr>
        <w:t xml:space="preserve"> na straně Objednatele.</w:t>
      </w:r>
    </w:p>
    <w:p w:rsidR="00947A1E" w:rsidRDefault="00947A1E" w:rsidP="00BE206C">
      <w:pPr>
        <w:pStyle w:val="Zkladntextodsazen2"/>
        <w:spacing w:before="120"/>
        <w:ind w:left="0"/>
        <w:rPr>
          <w:rFonts w:ascii="Calibri" w:hAnsi="Calibri" w:cs="Calibri"/>
          <w:szCs w:val="22"/>
        </w:rPr>
      </w:pPr>
    </w:p>
    <w:p w:rsidR="00947A1E" w:rsidRDefault="00947A1E" w:rsidP="00BE206C">
      <w:pPr>
        <w:pStyle w:val="Zkladntextodsazen2"/>
        <w:spacing w:before="120"/>
        <w:ind w:left="0"/>
        <w:rPr>
          <w:rFonts w:ascii="Calibri" w:hAnsi="Calibri" w:cs="Calibri"/>
          <w:szCs w:val="22"/>
        </w:rPr>
      </w:pPr>
    </w:p>
    <w:p w:rsidR="00947A1E" w:rsidRPr="00E24DFC" w:rsidRDefault="00947A1E" w:rsidP="00BE206C">
      <w:pPr>
        <w:pStyle w:val="Zkladntextodsazen2"/>
        <w:spacing w:before="120"/>
        <w:ind w:left="0"/>
        <w:rPr>
          <w:rFonts w:ascii="Calibri" w:hAnsi="Calibri" w:cs="Calibri"/>
          <w:szCs w:val="22"/>
        </w:rPr>
      </w:pPr>
    </w:p>
    <w:p w:rsidR="00947A1E" w:rsidRDefault="00947A1E" w:rsidP="00BE206C">
      <w:pPr>
        <w:pStyle w:val="Zkladntextodsazen"/>
        <w:ind w:left="0"/>
        <w:jc w:val="center"/>
        <w:rPr>
          <w:rFonts w:ascii="Calibri" w:hAnsi="Calibri" w:cs="Calibri"/>
          <w:b/>
          <w:sz w:val="22"/>
          <w:szCs w:val="22"/>
        </w:rPr>
      </w:pPr>
      <w:r w:rsidRPr="00E24DFC">
        <w:rPr>
          <w:rFonts w:ascii="Calibri" w:hAnsi="Calibri" w:cs="Calibri"/>
          <w:b/>
          <w:sz w:val="22"/>
          <w:szCs w:val="22"/>
        </w:rPr>
        <w:t>13.</w:t>
      </w:r>
    </w:p>
    <w:p w:rsidR="00947A1E" w:rsidRPr="007B1E69" w:rsidRDefault="00947A1E" w:rsidP="007B1E69">
      <w:pPr>
        <w:pStyle w:val="Zkladntextodsazen"/>
        <w:ind w:left="0"/>
        <w:jc w:val="center"/>
        <w:rPr>
          <w:rFonts w:ascii="Calibri" w:hAnsi="Calibri" w:cs="Calibri"/>
          <w:b/>
          <w:sz w:val="22"/>
          <w:szCs w:val="22"/>
        </w:rPr>
      </w:pPr>
      <w:bookmarkStart w:id="2" w:name="_Toc163309904"/>
      <w:bookmarkStart w:id="3" w:name="_Toc163379207"/>
      <w:bookmarkStart w:id="4" w:name="_Toc308023614"/>
      <w:bookmarkStart w:id="5" w:name="_Toc451844977"/>
      <w:r w:rsidRPr="007B1E69">
        <w:rPr>
          <w:rFonts w:ascii="Calibri" w:hAnsi="Calibri" w:cs="Calibri"/>
          <w:b/>
          <w:sz w:val="22"/>
          <w:szCs w:val="22"/>
        </w:rPr>
        <w:t>Bankovní záruk</w:t>
      </w:r>
      <w:bookmarkEnd w:id="2"/>
      <w:bookmarkEnd w:id="3"/>
      <w:bookmarkEnd w:id="4"/>
      <w:bookmarkEnd w:id="5"/>
      <w:r w:rsidRPr="005E2613">
        <w:rPr>
          <w:rFonts w:ascii="Calibri" w:hAnsi="Calibri" w:cs="Calibri"/>
          <w:b/>
          <w:sz w:val="22"/>
          <w:szCs w:val="22"/>
        </w:rPr>
        <w:t xml:space="preserve">a </w:t>
      </w:r>
      <w:r>
        <w:rPr>
          <w:rFonts w:ascii="Calibri" w:hAnsi="Calibri" w:cs="Calibri"/>
          <w:b/>
          <w:sz w:val="22"/>
          <w:szCs w:val="22"/>
        </w:rPr>
        <w:t>za řádné provedení díla</w:t>
      </w:r>
    </w:p>
    <w:p w:rsidR="00947A1E" w:rsidRDefault="00947A1E" w:rsidP="003D7BBE">
      <w:pPr>
        <w:pStyle w:val="Zkladntextodsazen2"/>
        <w:numPr>
          <w:ilvl w:val="1"/>
          <w:numId w:val="42"/>
        </w:numPr>
        <w:spacing w:before="120"/>
        <w:ind w:left="851" w:hanging="851"/>
        <w:rPr>
          <w:rFonts w:ascii="Calibri" w:hAnsi="Calibri" w:cs="Calibri"/>
          <w:szCs w:val="22"/>
        </w:rPr>
      </w:pPr>
      <w:r w:rsidRPr="007B1E69">
        <w:rPr>
          <w:rFonts w:ascii="Calibri" w:hAnsi="Calibri" w:cs="Calibri"/>
          <w:szCs w:val="22"/>
        </w:rPr>
        <w:t>Bankovní záruk</w:t>
      </w:r>
      <w:r>
        <w:rPr>
          <w:rFonts w:ascii="Calibri" w:hAnsi="Calibri" w:cs="Calibri"/>
          <w:szCs w:val="22"/>
        </w:rPr>
        <w:t xml:space="preserve">a za řádné provedení díla (dále jen „bankovní záruka“) </w:t>
      </w:r>
      <w:r w:rsidRPr="007B1E69">
        <w:rPr>
          <w:rFonts w:ascii="Calibri" w:hAnsi="Calibri" w:cs="Calibri"/>
          <w:szCs w:val="22"/>
        </w:rPr>
        <w:t>musí po cel</w:t>
      </w:r>
      <w:r w:rsidRPr="003D7BBE">
        <w:rPr>
          <w:rFonts w:ascii="Calibri" w:hAnsi="Calibri" w:cs="Calibri"/>
          <w:szCs w:val="22"/>
        </w:rPr>
        <w:t>ou dobu jej</w:t>
      </w:r>
      <w:r>
        <w:rPr>
          <w:rFonts w:ascii="Calibri" w:hAnsi="Calibri" w:cs="Calibri"/>
          <w:szCs w:val="22"/>
        </w:rPr>
        <w:t>í</w:t>
      </w:r>
      <w:r w:rsidRPr="007B1E69">
        <w:rPr>
          <w:rFonts w:ascii="Calibri" w:hAnsi="Calibri" w:cs="Calibri"/>
          <w:szCs w:val="22"/>
        </w:rPr>
        <w:t xml:space="preserve"> účinnosti plně odpovídat požadavkům </w:t>
      </w:r>
      <w:r>
        <w:rPr>
          <w:rFonts w:ascii="Calibri" w:hAnsi="Calibri" w:cs="Calibri"/>
          <w:szCs w:val="22"/>
        </w:rPr>
        <w:t>níže uvedeným</w:t>
      </w:r>
      <w:r w:rsidRPr="007B1E69">
        <w:rPr>
          <w:rFonts w:ascii="Calibri" w:hAnsi="Calibri" w:cs="Calibri"/>
          <w:szCs w:val="22"/>
        </w:rPr>
        <w:t>. Objednatel si vyhrazuje právo předem schválit b</w:t>
      </w:r>
      <w:r w:rsidRPr="005E2613">
        <w:rPr>
          <w:rFonts w:ascii="Calibri" w:hAnsi="Calibri" w:cs="Calibri"/>
          <w:szCs w:val="22"/>
        </w:rPr>
        <w:t>anku, u které Zhotovitel hodlá b</w:t>
      </w:r>
      <w:r w:rsidRPr="007B1E69">
        <w:rPr>
          <w:rFonts w:ascii="Calibri" w:hAnsi="Calibri" w:cs="Calibri"/>
          <w:szCs w:val="22"/>
        </w:rPr>
        <w:t>ankovní záruk</w:t>
      </w:r>
      <w:r>
        <w:rPr>
          <w:rFonts w:ascii="Calibri" w:hAnsi="Calibri" w:cs="Calibri"/>
          <w:szCs w:val="22"/>
        </w:rPr>
        <w:t>u</w:t>
      </w:r>
      <w:r w:rsidRPr="007B1E69">
        <w:rPr>
          <w:rFonts w:ascii="Calibri" w:hAnsi="Calibri" w:cs="Calibri"/>
          <w:szCs w:val="22"/>
        </w:rPr>
        <w:t xml:space="preserve"> sjednat</w:t>
      </w:r>
      <w:r>
        <w:rPr>
          <w:rFonts w:ascii="Calibri" w:hAnsi="Calibri" w:cs="Calibri"/>
          <w:szCs w:val="22"/>
        </w:rPr>
        <w:t>.</w:t>
      </w:r>
    </w:p>
    <w:p w:rsidR="00947A1E" w:rsidRPr="00BB37EF" w:rsidRDefault="00947A1E" w:rsidP="003D7BBE">
      <w:pPr>
        <w:pStyle w:val="Zkladntextodsazen2"/>
        <w:numPr>
          <w:ilvl w:val="1"/>
          <w:numId w:val="42"/>
        </w:numPr>
        <w:spacing w:before="120"/>
        <w:ind w:left="851" w:hanging="851"/>
        <w:rPr>
          <w:rFonts w:ascii="Calibri" w:hAnsi="Calibri" w:cs="Calibri"/>
          <w:szCs w:val="22"/>
        </w:rPr>
      </w:pPr>
      <w:r w:rsidRPr="00BB37EF">
        <w:rPr>
          <w:rFonts w:ascii="Calibri" w:hAnsi="Calibri" w:cs="Calibri"/>
          <w:szCs w:val="22"/>
        </w:rPr>
        <w:lastRenderedPageBreak/>
        <w:t>Účinnost Bankovní záruky začíná</w:t>
      </w:r>
      <w:r>
        <w:rPr>
          <w:rFonts w:ascii="Calibri" w:hAnsi="Calibri" w:cs="Calibri"/>
          <w:szCs w:val="22"/>
        </w:rPr>
        <w:t xml:space="preserve"> 15 dnů </w:t>
      </w:r>
      <w:r w:rsidRPr="00BB37EF">
        <w:rPr>
          <w:rFonts w:ascii="Calibri" w:hAnsi="Calibri" w:cs="Calibri"/>
          <w:szCs w:val="22"/>
        </w:rPr>
        <w:t xml:space="preserve">po </w:t>
      </w:r>
      <w:r>
        <w:rPr>
          <w:rFonts w:ascii="Calibri" w:hAnsi="Calibri" w:cs="Calibri"/>
          <w:szCs w:val="22"/>
        </w:rPr>
        <w:t>podpisu Smlouvy</w:t>
      </w:r>
      <w:r w:rsidRPr="00BB37EF">
        <w:rPr>
          <w:rFonts w:ascii="Calibri" w:hAnsi="Calibri" w:cs="Calibri"/>
          <w:szCs w:val="22"/>
        </w:rPr>
        <w:t>; nejpozději 5 pracovních dnů</w:t>
      </w:r>
      <w:r w:rsidRPr="003D7BBE">
        <w:rPr>
          <w:rFonts w:ascii="Calibri" w:hAnsi="Calibri" w:cs="Calibri"/>
          <w:szCs w:val="22"/>
        </w:rPr>
        <w:t xml:space="preserve"> přede dnem účinnosti </w:t>
      </w:r>
      <w:r>
        <w:rPr>
          <w:rFonts w:ascii="Calibri" w:hAnsi="Calibri" w:cs="Calibri"/>
          <w:szCs w:val="22"/>
        </w:rPr>
        <w:t>b</w:t>
      </w:r>
      <w:r w:rsidRPr="00BB37EF">
        <w:rPr>
          <w:rFonts w:ascii="Calibri" w:hAnsi="Calibri" w:cs="Calibri"/>
          <w:szCs w:val="22"/>
        </w:rPr>
        <w:t>ankovní záruky je Zhotovitel povinen předložit Objednateli originál příslušné záruční listiny.</w:t>
      </w:r>
    </w:p>
    <w:p w:rsidR="00947A1E" w:rsidRPr="00753063" w:rsidRDefault="00947A1E" w:rsidP="003D7BBE">
      <w:pPr>
        <w:pStyle w:val="Zkladntextodsazen2"/>
        <w:numPr>
          <w:ilvl w:val="1"/>
          <w:numId w:val="42"/>
        </w:numPr>
        <w:spacing w:before="120"/>
        <w:ind w:left="851" w:hanging="851"/>
        <w:rPr>
          <w:rFonts w:ascii="Calibri" w:hAnsi="Calibri" w:cs="Calibri"/>
          <w:szCs w:val="22"/>
        </w:rPr>
      </w:pPr>
      <w:r w:rsidRPr="00753063">
        <w:rPr>
          <w:rFonts w:ascii="Calibri" w:hAnsi="Calibri" w:cs="Calibri"/>
          <w:szCs w:val="22"/>
        </w:rPr>
        <w:t xml:space="preserve">Bankovní záruka bude poskytnuta na částku </w:t>
      </w:r>
      <w:r>
        <w:rPr>
          <w:rFonts w:ascii="Calibri" w:hAnsi="Calibri" w:cs="Calibri"/>
          <w:szCs w:val="22"/>
        </w:rPr>
        <w:t>5% z ceny díla bez DPH</w:t>
      </w:r>
      <w:r w:rsidRPr="00753063">
        <w:rPr>
          <w:rFonts w:ascii="Calibri" w:hAnsi="Calibri" w:cs="Calibri"/>
          <w:szCs w:val="22"/>
        </w:rPr>
        <w:t>.</w:t>
      </w:r>
    </w:p>
    <w:p w:rsidR="00947A1E" w:rsidRPr="00753063" w:rsidRDefault="00947A1E" w:rsidP="003D7BBE">
      <w:pPr>
        <w:pStyle w:val="Zkladntextodsazen2"/>
        <w:numPr>
          <w:ilvl w:val="1"/>
          <w:numId w:val="42"/>
        </w:numPr>
        <w:spacing w:before="120"/>
        <w:ind w:left="851" w:hanging="851"/>
        <w:rPr>
          <w:rFonts w:ascii="Calibri" w:hAnsi="Calibri" w:cs="Calibri"/>
          <w:szCs w:val="22"/>
        </w:rPr>
      </w:pPr>
      <w:r>
        <w:rPr>
          <w:rFonts w:ascii="Calibri" w:hAnsi="Calibri" w:cs="Calibri"/>
          <w:szCs w:val="22"/>
        </w:rPr>
        <w:t>Objednatel může čerpat z b</w:t>
      </w:r>
      <w:r w:rsidRPr="00753063">
        <w:rPr>
          <w:rFonts w:ascii="Calibri" w:hAnsi="Calibri" w:cs="Calibri"/>
          <w:szCs w:val="22"/>
        </w:rPr>
        <w:t>ankovní záruky v případě, že Zhotovitel řádně nebo včas nesplní některou ze svých povinností podle této Smlouvy, zejména v následujících případech porušení povinností ze strany Zhotovitele:</w:t>
      </w:r>
    </w:p>
    <w:p w:rsidR="00947A1E" w:rsidRPr="00753063" w:rsidRDefault="00947A1E" w:rsidP="007B1E69">
      <w:pPr>
        <w:pStyle w:val="Zkladntextodsazen2"/>
        <w:numPr>
          <w:ilvl w:val="0"/>
          <w:numId w:val="35"/>
        </w:numPr>
        <w:rPr>
          <w:rFonts w:ascii="Calibri" w:hAnsi="Calibri" w:cs="Calibri"/>
          <w:szCs w:val="22"/>
        </w:rPr>
      </w:pPr>
      <w:r w:rsidRPr="00753063">
        <w:rPr>
          <w:rFonts w:ascii="Calibri" w:hAnsi="Calibri" w:cs="Calibri"/>
          <w:szCs w:val="22"/>
        </w:rPr>
        <w:t>Zhotovitel je v prodlení se splněním kteréhokoli z</w:t>
      </w:r>
      <w:r>
        <w:rPr>
          <w:rFonts w:ascii="Calibri" w:hAnsi="Calibri" w:cs="Calibri"/>
          <w:szCs w:val="22"/>
        </w:rPr>
        <w:t> m</w:t>
      </w:r>
      <w:r w:rsidRPr="00753063">
        <w:rPr>
          <w:rFonts w:ascii="Calibri" w:hAnsi="Calibri" w:cs="Calibri"/>
          <w:szCs w:val="22"/>
        </w:rPr>
        <w:t>ilníků</w:t>
      </w:r>
      <w:r>
        <w:rPr>
          <w:rFonts w:ascii="Calibri" w:hAnsi="Calibri" w:cs="Calibri"/>
          <w:szCs w:val="22"/>
        </w:rPr>
        <w:t xml:space="preserve"> dle čl. 3.3. Smlouvy</w:t>
      </w:r>
      <w:r w:rsidRPr="00753063">
        <w:rPr>
          <w:rFonts w:ascii="Calibri" w:hAnsi="Calibri" w:cs="Calibri"/>
          <w:szCs w:val="22"/>
        </w:rPr>
        <w:t>,</w:t>
      </w:r>
    </w:p>
    <w:p w:rsidR="00947A1E" w:rsidRPr="00753063" w:rsidRDefault="00947A1E" w:rsidP="007B1E69">
      <w:pPr>
        <w:pStyle w:val="Zkladntextodsazen2"/>
        <w:numPr>
          <w:ilvl w:val="0"/>
          <w:numId w:val="35"/>
        </w:numPr>
        <w:rPr>
          <w:rFonts w:ascii="Calibri" w:hAnsi="Calibri" w:cs="Calibri"/>
          <w:szCs w:val="22"/>
        </w:rPr>
      </w:pPr>
      <w:r w:rsidRPr="00753063">
        <w:rPr>
          <w:rFonts w:ascii="Calibri" w:hAnsi="Calibri" w:cs="Calibri"/>
          <w:szCs w:val="22"/>
        </w:rPr>
        <w:t xml:space="preserve">Zhotovitel nezahájil odstranění </w:t>
      </w:r>
      <w:r>
        <w:rPr>
          <w:rFonts w:ascii="Calibri" w:hAnsi="Calibri" w:cs="Calibri"/>
          <w:szCs w:val="22"/>
        </w:rPr>
        <w:t>v</w:t>
      </w:r>
      <w:r w:rsidRPr="00753063">
        <w:rPr>
          <w:rFonts w:ascii="Calibri" w:hAnsi="Calibri" w:cs="Calibri"/>
          <w:szCs w:val="22"/>
        </w:rPr>
        <w:t xml:space="preserve">ady </w:t>
      </w:r>
      <w:r>
        <w:rPr>
          <w:rFonts w:ascii="Calibri" w:hAnsi="Calibri" w:cs="Calibri"/>
          <w:szCs w:val="22"/>
        </w:rPr>
        <w:t>díla</w:t>
      </w:r>
      <w:r w:rsidRPr="00753063">
        <w:rPr>
          <w:rFonts w:ascii="Calibri" w:hAnsi="Calibri" w:cs="Calibri"/>
          <w:szCs w:val="22"/>
        </w:rPr>
        <w:t xml:space="preserve"> ve sjednané lhůtě či termínu,</w:t>
      </w:r>
    </w:p>
    <w:p w:rsidR="00947A1E" w:rsidRPr="00753063" w:rsidRDefault="00947A1E" w:rsidP="007B1E69">
      <w:pPr>
        <w:pStyle w:val="Zkladntextodsazen2"/>
        <w:numPr>
          <w:ilvl w:val="0"/>
          <w:numId w:val="35"/>
        </w:numPr>
        <w:rPr>
          <w:rFonts w:ascii="Calibri" w:hAnsi="Calibri" w:cs="Calibri"/>
          <w:szCs w:val="22"/>
        </w:rPr>
      </w:pPr>
      <w:r w:rsidRPr="00753063">
        <w:rPr>
          <w:rFonts w:ascii="Calibri" w:hAnsi="Calibri" w:cs="Calibri"/>
          <w:szCs w:val="22"/>
        </w:rPr>
        <w:t xml:space="preserve">Zhotovitel je v prodlení s odstraněním </w:t>
      </w:r>
      <w:r>
        <w:rPr>
          <w:rFonts w:ascii="Calibri" w:hAnsi="Calibri" w:cs="Calibri"/>
          <w:szCs w:val="22"/>
        </w:rPr>
        <w:t>v</w:t>
      </w:r>
      <w:r w:rsidRPr="00753063">
        <w:rPr>
          <w:rFonts w:ascii="Calibri" w:hAnsi="Calibri" w:cs="Calibri"/>
          <w:szCs w:val="22"/>
        </w:rPr>
        <w:t xml:space="preserve">ady </w:t>
      </w:r>
      <w:r>
        <w:rPr>
          <w:rFonts w:ascii="Calibri" w:hAnsi="Calibri" w:cs="Calibri"/>
          <w:szCs w:val="22"/>
        </w:rPr>
        <w:t>díla</w:t>
      </w:r>
      <w:r w:rsidRPr="00753063">
        <w:rPr>
          <w:rFonts w:ascii="Calibri" w:hAnsi="Calibri" w:cs="Calibri"/>
          <w:szCs w:val="22"/>
        </w:rPr>
        <w:t xml:space="preserve"> ve sjednané lhůtě či termínu,</w:t>
      </w:r>
    </w:p>
    <w:p w:rsidR="00947A1E" w:rsidRPr="00753063" w:rsidRDefault="00947A1E" w:rsidP="007B1E69">
      <w:pPr>
        <w:pStyle w:val="Zkladntextodsazen2"/>
        <w:numPr>
          <w:ilvl w:val="0"/>
          <w:numId w:val="35"/>
        </w:numPr>
        <w:rPr>
          <w:rFonts w:ascii="Calibri" w:hAnsi="Calibri" w:cs="Calibri"/>
          <w:szCs w:val="22"/>
        </w:rPr>
      </w:pPr>
      <w:r w:rsidRPr="00753063">
        <w:rPr>
          <w:rFonts w:ascii="Calibri" w:hAnsi="Calibri" w:cs="Calibri"/>
          <w:szCs w:val="22"/>
        </w:rPr>
        <w:t>Zhotovitel se dopustil takového porušení Smlouvy, které je v této Smlouvě výslovně označeno za podstatné porušení Smlouvy nebo</w:t>
      </w:r>
    </w:p>
    <w:p w:rsidR="00947A1E" w:rsidRPr="00753063" w:rsidRDefault="00947A1E" w:rsidP="007B1E69">
      <w:pPr>
        <w:pStyle w:val="Zkladntextodsazen2"/>
        <w:numPr>
          <w:ilvl w:val="0"/>
          <w:numId w:val="35"/>
        </w:numPr>
        <w:rPr>
          <w:rFonts w:ascii="Calibri" w:hAnsi="Calibri" w:cs="Calibri"/>
          <w:szCs w:val="22"/>
        </w:rPr>
      </w:pPr>
      <w:r w:rsidRPr="00753063">
        <w:rPr>
          <w:rFonts w:ascii="Calibri" w:hAnsi="Calibri" w:cs="Calibri"/>
          <w:szCs w:val="22"/>
        </w:rPr>
        <w:t>pokud nastane jiná skutečnost, na jejímž základě bude Objednatel oprávněn požadovat na Zhotoviteli zaplacení smluvní pokuty, náhradu škody či jiné peněžité plnění.</w:t>
      </w:r>
    </w:p>
    <w:p w:rsidR="00947A1E" w:rsidRPr="007B1E69" w:rsidRDefault="00947A1E" w:rsidP="007B1E69">
      <w:pPr>
        <w:pStyle w:val="Zkladntextodsazen2"/>
        <w:numPr>
          <w:ilvl w:val="1"/>
          <w:numId w:val="42"/>
        </w:numPr>
        <w:spacing w:before="120"/>
        <w:ind w:left="851" w:hanging="851"/>
        <w:rPr>
          <w:rFonts w:ascii="Calibri" w:hAnsi="Calibri" w:cs="Calibri"/>
        </w:rPr>
      </w:pPr>
      <w:r w:rsidRPr="00753063">
        <w:rPr>
          <w:rFonts w:ascii="Calibri" w:hAnsi="Calibri" w:cs="Calibri"/>
          <w:szCs w:val="22"/>
        </w:rPr>
        <w:t xml:space="preserve">Účinnost </w:t>
      </w:r>
      <w:r>
        <w:rPr>
          <w:rFonts w:ascii="Calibri" w:hAnsi="Calibri" w:cs="Calibri"/>
          <w:szCs w:val="22"/>
        </w:rPr>
        <w:t>b</w:t>
      </w:r>
      <w:r w:rsidRPr="00753063">
        <w:rPr>
          <w:rFonts w:ascii="Calibri" w:hAnsi="Calibri" w:cs="Calibri"/>
          <w:szCs w:val="22"/>
        </w:rPr>
        <w:t xml:space="preserve">ankovní záruky po provádění díla neskončí dříve než uplynutím 2 </w:t>
      </w:r>
      <w:r>
        <w:rPr>
          <w:rFonts w:ascii="Calibri" w:hAnsi="Calibri" w:cs="Calibri"/>
          <w:szCs w:val="22"/>
        </w:rPr>
        <w:t>měsíců po převzetí d</w:t>
      </w:r>
      <w:r w:rsidRPr="00753063">
        <w:rPr>
          <w:rFonts w:ascii="Calibri" w:hAnsi="Calibri" w:cs="Calibri"/>
          <w:szCs w:val="22"/>
        </w:rPr>
        <w:t xml:space="preserve">íla Objednatelem, příp. po odstranění poslední </w:t>
      </w:r>
      <w:r>
        <w:rPr>
          <w:rFonts w:ascii="Calibri" w:hAnsi="Calibri" w:cs="Calibri"/>
          <w:szCs w:val="22"/>
        </w:rPr>
        <w:t>vady díla</w:t>
      </w:r>
      <w:r w:rsidRPr="00753063">
        <w:rPr>
          <w:rFonts w:ascii="Calibri" w:hAnsi="Calibri" w:cs="Calibri"/>
          <w:szCs w:val="22"/>
        </w:rPr>
        <w:t xml:space="preserve"> uvedené v </w:t>
      </w:r>
      <w:r>
        <w:rPr>
          <w:rFonts w:ascii="Calibri" w:hAnsi="Calibri" w:cs="Calibri"/>
          <w:szCs w:val="22"/>
        </w:rPr>
        <w:t>p</w:t>
      </w:r>
      <w:r w:rsidRPr="00753063">
        <w:rPr>
          <w:rFonts w:ascii="Calibri" w:hAnsi="Calibri" w:cs="Calibri"/>
          <w:szCs w:val="22"/>
        </w:rPr>
        <w:t xml:space="preserve">rotokolu o předání </w:t>
      </w:r>
      <w:r>
        <w:rPr>
          <w:rFonts w:ascii="Calibri" w:hAnsi="Calibri" w:cs="Calibri"/>
          <w:szCs w:val="22"/>
        </w:rPr>
        <w:t>a převzetí díla, bylo-li d</w:t>
      </w:r>
      <w:r w:rsidRPr="00753063">
        <w:rPr>
          <w:rFonts w:ascii="Calibri" w:hAnsi="Calibri" w:cs="Calibri"/>
          <w:szCs w:val="22"/>
        </w:rPr>
        <w:t xml:space="preserve">ílo Objednatelem převzato s alespoň jednou </w:t>
      </w:r>
      <w:r>
        <w:rPr>
          <w:rFonts w:ascii="Calibri" w:hAnsi="Calibri" w:cs="Calibri"/>
          <w:szCs w:val="22"/>
        </w:rPr>
        <w:t>vadou.</w:t>
      </w:r>
    </w:p>
    <w:p w:rsidR="00947A1E" w:rsidRPr="007B1E69" w:rsidRDefault="00947A1E" w:rsidP="007B1E69">
      <w:pPr>
        <w:pStyle w:val="Zkladntextodsazen2"/>
        <w:numPr>
          <w:ilvl w:val="1"/>
          <w:numId w:val="42"/>
        </w:numPr>
        <w:spacing w:before="120"/>
        <w:ind w:left="851" w:hanging="851"/>
        <w:rPr>
          <w:rFonts w:ascii="Calibri" w:hAnsi="Calibri" w:cs="Calibri"/>
        </w:rPr>
      </w:pPr>
      <w:r w:rsidRPr="007B1E69">
        <w:rPr>
          <w:rFonts w:ascii="Calibri" w:hAnsi="Calibri" w:cs="Calibri"/>
        </w:rPr>
        <w:t>Bankovní záruk</w:t>
      </w:r>
      <w:r>
        <w:rPr>
          <w:rFonts w:ascii="Calibri" w:hAnsi="Calibri" w:cs="Calibri"/>
        </w:rPr>
        <w:t>a</w:t>
      </w:r>
      <w:r w:rsidRPr="007B1E69">
        <w:rPr>
          <w:rFonts w:ascii="Calibri" w:hAnsi="Calibri" w:cs="Calibri"/>
        </w:rPr>
        <w:t xml:space="preserve"> musí zavazovat banku k plnění výhradně ve prospěch Objednatele na jeho první výzvu, bez námitek, bez povinnosti Objednatele předložit bance jakékoli jiné dokumenty než písemnou výzvu a bez nutnosti předchozí výzvy Zhotoviteli k</w:t>
      </w:r>
      <w:r w:rsidRPr="005E2613">
        <w:rPr>
          <w:rFonts w:ascii="Calibri" w:hAnsi="Calibri" w:cs="Calibri"/>
        </w:rPr>
        <w:t xml:space="preserve"> odstranění důvodu pro čerpání </w:t>
      </w:r>
      <w:r>
        <w:rPr>
          <w:rFonts w:ascii="Calibri" w:hAnsi="Calibri" w:cs="Calibri"/>
        </w:rPr>
        <w:t>b</w:t>
      </w:r>
      <w:r w:rsidRPr="007B1E69">
        <w:rPr>
          <w:rFonts w:ascii="Calibri" w:hAnsi="Calibri" w:cs="Calibri"/>
        </w:rPr>
        <w:t xml:space="preserve">ankovní záruky. </w:t>
      </w:r>
    </w:p>
    <w:p w:rsidR="00947A1E" w:rsidRPr="007B1E69" w:rsidRDefault="00947A1E" w:rsidP="007B1E69">
      <w:pPr>
        <w:pStyle w:val="Zkladntextodsazen2"/>
        <w:numPr>
          <w:ilvl w:val="1"/>
          <w:numId w:val="42"/>
        </w:numPr>
        <w:spacing w:before="120"/>
        <w:ind w:left="851" w:hanging="851"/>
        <w:rPr>
          <w:rFonts w:ascii="Calibri" w:hAnsi="Calibri" w:cs="Calibri"/>
          <w:szCs w:val="22"/>
        </w:rPr>
      </w:pPr>
      <w:r w:rsidRPr="007B1E69">
        <w:rPr>
          <w:rFonts w:ascii="Calibri" w:hAnsi="Calibri" w:cs="Calibri"/>
          <w:szCs w:val="22"/>
        </w:rPr>
        <w:t>Objednatel není povinen poskytnout Zhotovitel</w:t>
      </w:r>
      <w:r w:rsidRPr="005E2613">
        <w:rPr>
          <w:rFonts w:ascii="Calibri" w:hAnsi="Calibri" w:cs="Calibri"/>
          <w:szCs w:val="22"/>
        </w:rPr>
        <w:t>i před uplatněním svých práv z b</w:t>
      </w:r>
      <w:r w:rsidRPr="007B1E69">
        <w:rPr>
          <w:rFonts w:ascii="Calibri" w:hAnsi="Calibri" w:cs="Calibri"/>
          <w:szCs w:val="22"/>
        </w:rPr>
        <w:t>ankovní záruk</w:t>
      </w:r>
      <w:r>
        <w:rPr>
          <w:rFonts w:ascii="Calibri" w:hAnsi="Calibri" w:cs="Calibri"/>
          <w:szCs w:val="22"/>
        </w:rPr>
        <w:t>y</w:t>
      </w:r>
      <w:r w:rsidRPr="007B1E69">
        <w:rPr>
          <w:rFonts w:ascii="Calibri" w:hAnsi="Calibri" w:cs="Calibri"/>
          <w:szCs w:val="22"/>
        </w:rPr>
        <w:t xml:space="preserve"> lhůtu k odstranění porušení povinnosti zakládající právo Objednatele čerpat </w:t>
      </w:r>
      <w:r>
        <w:rPr>
          <w:rFonts w:ascii="Calibri" w:hAnsi="Calibri" w:cs="Calibri"/>
          <w:szCs w:val="22"/>
        </w:rPr>
        <w:t>b</w:t>
      </w:r>
      <w:r w:rsidRPr="007B1E69">
        <w:rPr>
          <w:rFonts w:ascii="Calibri" w:hAnsi="Calibri" w:cs="Calibri"/>
          <w:szCs w:val="22"/>
        </w:rPr>
        <w:t>ankovní záruky.</w:t>
      </w:r>
    </w:p>
    <w:p w:rsidR="00947A1E" w:rsidRPr="007B1E69" w:rsidRDefault="00947A1E" w:rsidP="007B1E69">
      <w:pPr>
        <w:pStyle w:val="Zkladntextodsazen2"/>
        <w:numPr>
          <w:ilvl w:val="1"/>
          <w:numId w:val="42"/>
        </w:numPr>
        <w:spacing w:before="120"/>
        <w:ind w:left="851" w:hanging="851"/>
        <w:rPr>
          <w:rFonts w:ascii="Calibri" w:hAnsi="Calibri" w:cs="Calibri"/>
          <w:szCs w:val="22"/>
        </w:rPr>
      </w:pPr>
      <w:r w:rsidRPr="007B1E69">
        <w:rPr>
          <w:rFonts w:ascii="Calibri" w:hAnsi="Calibri" w:cs="Calibri"/>
          <w:szCs w:val="22"/>
        </w:rPr>
        <w:t xml:space="preserve">Zhotovitel je povinen </w:t>
      </w:r>
      <w:r w:rsidRPr="005E2613">
        <w:rPr>
          <w:rFonts w:ascii="Calibri" w:hAnsi="Calibri" w:cs="Calibri"/>
          <w:szCs w:val="22"/>
        </w:rPr>
        <w:t xml:space="preserve">do 14 </w:t>
      </w:r>
      <w:r w:rsidRPr="007B1E69">
        <w:rPr>
          <w:rFonts w:ascii="Calibri" w:hAnsi="Calibri" w:cs="Calibri"/>
          <w:szCs w:val="22"/>
        </w:rPr>
        <w:t xml:space="preserve">dnů </w:t>
      </w:r>
      <w:r w:rsidRPr="005E2613">
        <w:rPr>
          <w:rFonts w:ascii="Calibri" w:hAnsi="Calibri" w:cs="Calibri"/>
          <w:szCs w:val="22"/>
        </w:rPr>
        <w:t>po každém čerpání b</w:t>
      </w:r>
      <w:r w:rsidRPr="007B1E69">
        <w:rPr>
          <w:rFonts w:ascii="Calibri" w:hAnsi="Calibri" w:cs="Calibri"/>
          <w:szCs w:val="22"/>
        </w:rPr>
        <w:t>ankovní záruky Objednatelem doručit Objednateli novou záruční listinu k čerpané</w:t>
      </w:r>
      <w:r w:rsidRPr="005E2613">
        <w:rPr>
          <w:rFonts w:ascii="Calibri" w:hAnsi="Calibri" w:cs="Calibri"/>
          <w:szCs w:val="22"/>
        </w:rPr>
        <w:t xml:space="preserve"> b</w:t>
      </w:r>
      <w:r w:rsidRPr="007B1E69">
        <w:rPr>
          <w:rFonts w:ascii="Calibri" w:hAnsi="Calibri" w:cs="Calibri"/>
          <w:szCs w:val="22"/>
        </w:rPr>
        <w:t>ankovní záruce, a to ve znění a výši shodnými se záruční listinou před čerpáním</w:t>
      </w:r>
      <w:r w:rsidRPr="005E2613">
        <w:rPr>
          <w:rFonts w:ascii="Calibri" w:hAnsi="Calibri" w:cs="Calibri"/>
          <w:szCs w:val="22"/>
        </w:rPr>
        <w:t xml:space="preserve"> b</w:t>
      </w:r>
      <w:r w:rsidRPr="007B1E69">
        <w:rPr>
          <w:rFonts w:ascii="Calibri" w:hAnsi="Calibri" w:cs="Calibri"/>
          <w:szCs w:val="22"/>
        </w:rPr>
        <w:t xml:space="preserve">ankovní záruky. </w:t>
      </w:r>
    </w:p>
    <w:p w:rsidR="00947A1E" w:rsidRPr="007B1E69" w:rsidRDefault="00947A1E" w:rsidP="007B1E69">
      <w:pPr>
        <w:pStyle w:val="Zkladntextodsazen2"/>
        <w:numPr>
          <w:ilvl w:val="1"/>
          <w:numId w:val="42"/>
        </w:numPr>
        <w:spacing w:before="120"/>
        <w:ind w:left="851" w:hanging="851"/>
        <w:rPr>
          <w:rFonts w:ascii="Calibri" w:hAnsi="Calibri" w:cs="Calibri"/>
          <w:szCs w:val="22"/>
        </w:rPr>
      </w:pPr>
      <w:r w:rsidRPr="007B1E69">
        <w:rPr>
          <w:rFonts w:ascii="Calibri" w:hAnsi="Calibri" w:cs="Calibri"/>
          <w:szCs w:val="22"/>
        </w:rPr>
        <w:t>Objednatel vrátí Zhotoviteli př</w:t>
      </w:r>
      <w:r w:rsidRPr="003D7BBE">
        <w:rPr>
          <w:rFonts w:ascii="Calibri" w:hAnsi="Calibri" w:cs="Calibri"/>
          <w:szCs w:val="22"/>
        </w:rPr>
        <w:t xml:space="preserve">íslušnou záruční listinu do 14 </w:t>
      </w:r>
      <w:r w:rsidRPr="007B1E69">
        <w:rPr>
          <w:rFonts w:ascii="Calibri" w:hAnsi="Calibri" w:cs="Calibri"/>
          <w:szCs w:val="22"/>
        </w:rPr>
        <w:t>dnů p</w:t>
      </w:r>
      <w:r w:rsidRPr="00DE1265">
        <w:rPr>
          <w:rFonts w:ascii="Calibri" w:hAnsi="Calibri" w:cs="Calibri"/>
          <w:szCs w:val="22"/>
        </w:rPr>
        <w:t>o skončení účinnosti příslušné b</w:t>
      </w:r>
      <w:r w:rsidRPr="007B1E69">
        <w:rPr>
          <w:rFonts w:ascii="Calibri" w:hAnsi="Calibri" w:cs="Calibri"/>
          <w:szCs w:val="22"/>
        </w:rPr>
        <w:t>ankovní záruky.</w:t>
      </w:r>
    </w:p>
    <w:p w:rsidR="00947A1E" w:rsidRPr="007B1E69" w:rsidRDefault="00947A1E" w:rsidP="007B1E69">
      <w:pPr>
        <w:pStyle w:val="Zkladntextodsazen2"/>
        <w:numPr>
          <w:ilvl w:val="1"/>
          <w:numId w:val="42"/>
        </w:numPr>
        <w:spacing w:before="120"/>
        <w:ind w:left="851" w:hanging="851"/>
        <w:rPr>
          <w:rFonts w:ascii="Calibri" w:hAnsi="Calibri" w:cs="Calibri"/>
          <w:szCs w:val="22"/>
        </w:rPr>
      </w:pPr>
      <w:r w:rsidRPr="007B1E69">
        <w:rPr>
          <w:rFonts w:ascii="Calibri" w:hAnsi="Calibri" w:cs="Calibri"/>
          <w:szCs w:val="22"/>
        </w:rPr>
        <w:t>V případě, že by účinnost</w:t>
      </w:r>
      <w:r w:rsidRPr="00DE1265">
        <w:rPr>
          <w:rFonts w:ascii="Calibri" w:hAnsi="Calibri" w:cs="Calibri"/>
          <w:szCs w:val="22"/>
        </w:rPr>
        <w:t xml:space="preserve"> jakékoli b</w:t>
      </w:r>
      <w:r w:rsidRPr="007B1E69">
        <w:rPr>
          <w:rFonts w:ascii="Calibri" w:hAnsi="Calibri" w:cs="Calibri"/>
          <w:szCs w:val="22"/>
        </w:rPr>
        <w:t>ankovní záruky měla skončit před koncem doby, v níž musí být v účinnosti podle podmínek této Smlouvy, doručí Zhotovitel Objednateli nejpozději do 14 dnů před koncem účinnosti</w:t>
      </w:r>
      <w:r w:rsidRPr="00DE1265">
        <w:rPr>
          <w:rFonts w:ascii="Calibri" w:hAnsi="Calibri" w:cs="Calibri"/>
          <w:szCs w:val="22"/>
        </w:rPr>
        <w:t xml:space="preserve"> příslušné b</w:t>
      </w:r>
      <w:r w:rsidRPr="007B1E69">
        <w:rPr>
          <w:rFonts w:ascii="Calibri" w:hAnsi="Calibri" w:cs="Calibri"/>
          <w:szCs w:val="22"/>
        </w:rPr>
        <w:t>ankovní záruky novou záruční listinu nebo záruční listinu stvrzující prodloužení</w:t>
      </w:r>
      <w:r w:rsidRPr="00DE1265">
        <w:rPr>
          <w:rFonts w:ascii="Calibri" w:hAnsi="Calibri" w:cs="Calibri"/>
          <w:szCs w:val="22"/>
        </w:rPr>
        <w:t xml:space="preserve"> b</w:t>
      </w:r>
      <w:r w:rsidRPr="007B1E69">
        <w:rPr>
          <w:rFonts w:ascii="Calibri" w:hAnsi="Calibri" w:cs="Calibri"/>
          <w:szCs w:val="22"/>
        </w:rPr>
        <w:t xml:space="preserve">ankovní záruky. </w:t>
      </w:r>
    </w:p>
    <w:p w:rsidR="00947A1E" w:rsidRPr="00E24DFC" w:rsidRDefault="00947A1E" w:rsidP="007B1E69">
      <w:pPr>
        <w:pStyle w:val="Zkladntextodsazen"/>
        <w:spacing w:before="240"/>
        <w:ind w:left="0"/>
        <w:jc w:val="center"/>
        <w:rPr>
          <w:rFonts w:ascii="Calibri" w:hAnsi="Calibri" w:cs="Calibri"/>
          <w:b/>
          <w:sz w:val="22"/>
          <w:szCs w:val="22"/>
        </w:rPr>
      </w:pPr>
      <w:r w:rsidRPr="00E24DFC">
        <w:rPr>
          <w:rFonts w:ascii="Calibri" w:hAnsi="Calibri" w:cs="Calibri"/>
          <w:b/>
          <w:sz w:val="22"/>
          <w:szCs w:val="22"/>
        </w:rPr>
        <w:t>14.</w:t>
      </w:r>
    </w:p>
    <w:p w:rsidR="00947A1E" w:rsidRPr="00E24DFC" w:rsidRDefault="00947A1E" w:rsidP="007B1E69">
      <w:pPr>
        <w:pStyle w:val="Zkladntextodsazen"/>
        <w:ind w:left="0"/>
        <w:jc w:val="center"/>
        <w:rPr>
          <w:rFonts w:ascii="Calibri" w:hAnsi="Calibri" w:cs="Calibri"/>
          <w:b/>
          <w:szCs w:val="22"/>
        </w:rPr>
      </w:pPr>
      <w:r w:rsidRPr="00E24DFC">
        <w:rPr>
          <w:rFonts w:ascii="Calibri" w:hAnsi="Calibri" w:cs="Calibri"/>
          <w:b/>
          <w:sz w:val="22"/>
          <w:szCs w:val="22"/>
        </w:rPr>
        <w:t>Doložka platnosti právního jednání dle zákona o hl. m. Praze</w:t>
      </w:r>
    </w:p>
    <w:p w:rsidR="00947A1E" w:rsidRPr="005E2613" w:rsidRDefault="00947A1E" w:rsidP="005E2613">
      <w:pPr>
        <w:pStyle w:val="Odstavecseseznamem"/>
        <w:numPr>
          <w:ilvl w:val="0"/>
          <w:numId w:val="71"/>
        </w:numPr>
        <w:spacing w:before="120"/>
        <w:jc w:val="both"/>
        <w:rPr>
          <w:rFonts w:ascii="Calibri" w:hAnsi="Calibri" w:cs="Calibri"/>
          <w:vanish/>
          <w:szCs w:val="22"/>
        </w:rPr>
      </w:pPr>
    </w:p>
    <w:p w:rsidR="00947A1E" w:rsidRPr="005E2613" w:rsidRDefault="00947A1E" w:rsidP="005E2613">
      <w:pPr>
        <w:pStyle w:val="Odstavecseseznamem"/>
        <w:numPr>
          <w:ilvl w:val="0"/>
          <w:numId w:val="71"/>
        </w:numPr>
        <w:spacing w:before="120"/>
        <w:jc w:val="both"/>
        <w:rPr>
          <w:rFonts w:ascii="Calibri" w:hAnsi="Calibri" w:cs="Calibri"/>
          <w:vanish/>
          <w:szCs w:val="22"/>
        </w:rPr>
      </w:pPr>
    </w:p>
    <w:p w:rsidR="00947A1E" w:rsidRPr="00E71599" w:rsidRDefault="00947A1E" w:rsidP="00E71599">
      <w:pPr>
        <w:pStyle w:val="Zkladntextodsazen2"/>
        <w:numPr>
          <w:ilvl w:val="1"/>
          <w:numId w:val="71"/>
        </w:numPr>
        <w:spacing w:before="120"/>
        <w:rPr>
          <w:rFonts w:ascii="Calibri" w:hAnsi="Calibri" w:cs="Calibri"/>
          <w:szCs w:val="22"/>
        </w:rPr>
      </w:pPr>
      <w:r w:rsidRPr="00E24DFC">
        <w:rPr>
          <w:rFonts w:ascii="Calibri" w:hAnsi="Calibri" w:cs="Calibri"/>
          <w:szCs w:val="22"/>
        </w:rPr>
        <w:t xml:space="preserve">Objednatel prohlašuje, že na jeho straně byly splněny všechny podmínky pro uzavření této </w:t>
      </w:r>
      <w:r>
        <w:rPr>
          <w:rFonts w:ascii="Calibri" w:hAnsi="Calibri" w:cs="Calibri"/>
          <w:szCs w:val="22"/>
        </w:rPr>
        <w:t>S</w:t>
      </w:r>
      <w:r w:rsidRPr="00E24DFC">
        <w:rPr>
          <w:rFonts w:ascii="Calibri" w:hAnsi="Calibri" w:cs="Calibri"/>
          <w:szCs w:val="22"/>
        </w:rPr>
        <w:t xml:space="preserve">mlouvy o dílo, když podstatné náležitosti </w:t>
      </w:r>
      <w:r>
        <w:rPr>
          <w:rFonts w:ascii="Calibri" w:hAnsi="Calibri" w:cs="Calibri"/>
          <w:szCs w:val="22"/>
        </w:rPr>
        <w:t>S</w:t>
      </w:r>
      <w:r w:rsidRPr="00E24DFC">
        <w:rPr>
          <w:rFonts w:ascii="Calibri" w:hAnsi="Calibri" w:cs="Calibri"/>
          <w:szCs w:val="22"/>
        </w:rPr>
        <w:t xml:space="preserve">mlouvy o dílo byly schváleny Zastupitelstvem Městské části Praha Ďáblice usnesením č. </w:t>
      </w:r>
      <w:r>
        <w:rPr>
          <w:rFonts w:ascii="Calibri" w:hAnsi="Calibri" w:cs="Calibri"/>
          <w:szCs w:val="22"/>
        </w:rPr>
        <w:t>110/16/</w:t>
      </w:r>
      <w:r w:rsidRPr="00E24DFC">
        <w:rPr>
          <w:rFonts w:ascii="Calibri" w:hAnsi="Calibri" w:cs="Calibri"/>
          <w:szCs w:val="22"/>
        </w:rPr>
        <w:t>ZMČ. Toto prohlášení se činí podle ustanovení § 43 zákona č. 131/2000 Sb., o hl. m. Praze, v platném znění a považuje se za doložku potvrzující splnění podmínek tohoto zákona.</w:t>
      </w:r>
    </w:p>
    <w:p w:rsidR="00947A1E" w:rsidRPr="00E24DFC" w:rsidRDefault="00947A1E" w:rsidP="00953F56">
      <w:pPr>
        <w:pStyle w:val="Zkladntextodsazen"/>
        <w:ind w:left="0"/>
        <w:jc w:val="center"/>
        <w:rPr>
          <w:rFonts w:ascii="Calibri" w:hAnsi="Calibri" w:cs="Calibri"/>
          <w:b/>
          <w:sz w:val="22"/>
          <w:szCs w:val="22"/>
        </w:rPr>
      </w:pPr>
      <w:r w:rsidRPr="00E24DFC">
        <w:rPr>
          <w:rFonts w:ascii="Calibri" w:hAnsi="Calibri" w:cs="Calibri"/>
          <w:b/>
          <w:sz w:val="22"/>
          <w:szCs w:val="22"/>
        </w:rPr>
        <w:t>1</w:t>
      </w:r>
      <w:r>
        <w:rPr>
          <w:rFonts w:ascii="Calibri" w:hAnsi="Calibri" w:cs="Calibri"/>
          <w:b/>
          <w:sz w:val="22"/>
          <w:szCs w:val="22"/>
        </w:rPr>
        <w:t>5</w:t>
      </w:r>
      <w:r w:rsidRPr="00E24DFC">
        <w:rPr>
          <w:rFonts w:ascii="Calibri" w:hAnsi="Calibri" w:cs="Calibri"/>
          <w:b/>
          <w:sz w:val="22"/>
          <w:szCs w:val="22"/>
        </w:rPr>
        <w:t>.</w:t>
      </w:r>
    </w:p>
    <w:p w:rsidR="00947A1E" w:rsidRPr="00E24DFC" w:rsidRDefault="00947A1E" w:rsidP="00BE206C">
      <w:pPr>
        <w:pStyle w:val="Zkladntextodsazen"/>
        <w:ind w:left="0"/>
        <w:jc w:val="center"/>
        <w:rPr>
          <w:rFonts w:ascii="Calibri" w:hAnsi="Calibri" w:cs="Calibri"/>
          <w:b/>
          <w:sz w:val="22"/>
          <w:szCs w:val="22"/>
        </w:rPr>
      </w:pPr>
      <w:r w:rsidRPr="00E24DFC">
        <w:rPr>
          <w:rFonts w:ascii="Calibri" w:hAnsi="Calibri" w:cs="Calibri"/>
          <w:b/>
          <w:sz w:val="22"/>
          <w:szCs w:val="22"/>
        </w:rPr>
        <w:t>Závěrečná ustanovení</w:t>
      </w:r>
    </w:p>
    <w:p w:rsidR="00947A1E" w:rsidRPr="00E24DFC" w:rsidRDefault="00947A1E" w:rsidP="007B1E69">
      <w:pPr>
        <w:pStyle w:val="Odstavecseseznamem"/>
        <w:numPr>
          <w:ilvl w:val="0"/>
          <w:numId w:val="71"/>
        </w:numPr>
        <w:spacing w:before="120"/>
        <w:jc w:val="both"/>
        <w:rPr>
          <w:rFonts w:ascii="Calibri" w:hAnsi="Calibri" w:cs="Calibri"/>
          <w:vanish/>
          <w:szCs w:val="22"/>
        </w:rPr>
      </w:pP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t>V případech v této Smlouvě výslovně neupravených platí pro obě smluvní strany ustanovení</w:t>
      </w:r>
      <w:r>
        <w:rPr>
          <w:rFonts w:ascii="Calibri" w:hAnsi="Calibri" w:cs="Calibri"/>
          <w:szCs w:val="22"/>
        </w:rPr>
        <w:t xml:space="preserve"> OZ</w:t>
      </w:r>
      <w:r w:rsidRPr="00E24DFC">
        <w:rPr>
          <w:rFonts w:ascii="Calibri" w:hAnsi="Calibri" w:cs="Calibri"/>
          <w:szCs w:val="22"/>
        </w:rPr>
        <w:t xml:space="preserve"> v platném znění.</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lastRenderedPageBreak/>
        <w:t>Případná neplatnost některého z ustanovení této Smlouvy nemá za následek její celkovou neplatnost.</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t xml:space="preserve">Plnění vzájemně poskytnutá smluvními stranami před účinností </w:t>
      </w:r>
      <w:r>
        <w:rPr>
          <w:rFonts w:ascii="Calibri" w:hAnsi="Calibri" w:cs="Calibri"/>
          <w:szCs w:val="22"/>
        </w:rPr>
        <w:t>S</w:t>
      </w:r>
      <w:r w:rsidRPr="00E24DFC">
        <w:rPr>
          <w:rFonts w:ascii="Calibri" w:hAnsi="Calibri" w:cs="Calibri"/>
          <w:szCs w:val="22"/>
        </w:rPr>
        <w:t>mlouvy a odpovídající jejímu předmětu považují se za plnění poskytnutá na jejím základě.</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t>Jakákoliv ústní ujednání při provádění díla, která nejsou písemně potvrzena oprávněnými zástupci obou smluvních stran, jsou právně neúčinná.</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t>Smlouvu lze měnit pouze písemnými vzestupně číslovanými dodatky, podepsanými oprávněnými zástupci obou smluvních stran.</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t>Případné spory budou smluvní strany řešit přednostně smírnou cestou. V případě, že nedojde ke smírnému řešení, bude spor řešen u místně a věcně příslušného soudu. Místní příslušnost věcně příslušného soudu I. stupně</w:t>
      </w:r>
      <w:r>
        <w:rPr>
          <w:rFonts w:ascii="Calibri" w:hAnsi="Calibri" w:cs="Calibri"/>
          <w:szCs w:val="22"/>
        </w:rPr>
        <w:t xml:space="preserve"> </w:t>
      </w:r>
      <w:r w:rsidRPr="00E24DFC">
        <w:rPr>
          <w:rFonts w:ascii="Calibri" w:hAnsi="Calibri" w:cs="Calibri"/>
          <w:szCs w:val="22"/>
        </w:rPr>
        <w:t>se řídí obecným soudem Objednatele.</w:t>
      </w:r>
    </w:p>
    <w:p w:rsidR="00947A1E" w:rsidRDefault="00947A1E" w:rsidP="007B1E69">
      <w:pPr>
        <w:pStyle w:val="Zkladntextodsazen2"/>
        <w:numPr>
          <w:ilvl w:val="1"/>
          <w:numId w:val="71"/>
        </w:numPr>
        <w:spacing w:before="120"/>
        <w:ind w:left="851" w:hanging="851"/>
        <w:rPr>
          <w:rFonts w:ascii="Calibri" w:hAnsi="Calibri" w:cs="Calibri"/>
          <w:szCs w:val="22"/>
        </w:rPr>
      </w:pPr>
      <w:r w:rsidRPr="00091384">
        <w:rPr>
          <w:rFonts w:ascii="Calibri" w:hAnsi="Calibri" w:cs="Calibri"/>
          <w:szCs w:val="22"/>
        </w:rPr>
        <w:t>Písemnosti mezi stranami této Smlouvy, s jejichž obsahem je spojen vznik, změna nebo zánik práv a povinností upravených touto Smlouvou (zejména odstoupení od Smlouvy) jsou účinné okamžikem dojití druhé smluvní straně. Účinky takového právního jednání nastávají dojitím písemného vyhotovení druhé smluvní straně.</w:t>
      </w:r>
    </w:p>
    <w:p w:rsidR="00947A1E" w:rsidRPr="00D8428D" w:rsidRDefault="00947A1E" w:rsidP="002E2623">
      <w:pPr>
        <w:pStyle w:val="Zkladntextodsazen2"/>
        <w:numPr>
          <w:ilvl w:val="1"/>
          <w:numId w:val="71"/>
        </w:numPr>
        <w:spacing w:before="120"/>
        <w:ind w:left="851" w:hanging="851"/>
        <w:rPr>
          <w:rFonts w:ascii="Calibri" w:hAnsi="Calibri" w:cs="Calibri"/>
          <w:szCs w:val="22"/>
        </w:rPr>
      </w:pPr>
      <w:r w:rsidRPr="002E2623">
        <w:rPr>
          <w:rFonts w:ascii="Calibri" w:hAnsi="Calibri" w:cs="Calibri"/>
          <w:szCs w:val="22"/>
        </w:rPr>
        <w:t>Smluvní strany výslovně souhlasí s tím, aby tato Smlouva včetně všech jejích příloh a případných dodatků</w:t>
      </w:r>
      <w:r w:rsidRPr="0024282B">
        <w:rPr>
          <w:rFonts w:ascii="Calibri" w:hAnsi="Calibri" w:cs="Calibri"/>
          <w:szCs w:val="22"/>
        </w:rPr>
        <w:t xml:space="preserve"> byla uveřejněna </w:t>
      </w:r>
      <w:r w:rsidRPr="00303262">
        <w:rPr>
          <w:rFonts w:ascii="Calibri" w:hAnsi="Calibri" w:cs="Calibri"/>
          <w:szCs w:val="22"/>
        </w:rPr>
        <w:t xml:space="preserve">ve veřejně přístupných evidencích smluv a na profilu zadavatele, tzn. Objednatele, </w:t>
      </w:r>
      <w:r w:rsidRPr="00D8428D">
        <w:rPr>
          <w:rFonts w:ascii="Calibri" w:hAnsi="Calibri" w:cs="Calibri"/>
          <w:szCs w:val="22"/>
        </w:rPr>
        <w:t xml:space="preserve">který je také veřejně přístupný a obsahuje znění kompletní Smlouvy. </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t xml:space="preserve">Zhotovitel </w:t>
      </w:r>
      <w:r w:rsidRPr="00E24DFC">
        <w:rPr>
          <w:rFonts w:ascii="Calibri" w:hAnsi="Calibri" w:cs="Tahoma"/>
          <w:szCs w:val="22"/>
        </w:rPr>
        <w:t xml:space="preserve">se zavazuje zejména poskytnout Objednateli veškeré doklady související s výkonem této smlouvy, které si vyžádají kontrolní orgány, a spolupůsobit při výkonu finanční kontroly dle § 2 písmena e) zákona č. 320/2001 Sb., o finanční kontrole ve veřejné správě, ve znění pozdějších předpisů na náklady </w:t>
      </w:r>
      <w:r>
        <w:rPr>
          <w:rFonts w:ascii="Calibri" w:hAnsi="Calibri" w:cs="Tahoma"/>
          <w:szCs w:val="22"/>
        </w:rPr>
        <w:t>Z</w:t>
      </w:r>
      <w:r w:rsidRPr="00E24DFC">
        <w:rPr>
          <w:rFonts w:ascii="Calibri" w:hAnsi="Calibri" w:cs="Tahoma"/>
          <w:szCs w:val="22"/>
        </w:rPr>
        <w:t>hotovitele.</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Tahoma"/>
          <w:szCs w:val="22"/>
        </w:rPr>
        <w:t xml:space="preserve">Zhotovitel je povinen po dobu deseti (10) let od ukončení realizace projektu uchovávat originál </w:t>
      </w:r>
      <w:r>
        <w:rPr>
          <w:rFonts w:ascii="Calibri" w:hAnsi="Calibri" w:cs="Tahoma"/>
          <w:szCs w:val="22"/>
        </w:rPr>
        <w:t>S</w:t>
      </w:r>
      <w:r w:rsidRPr="00E24DFC">
        <w:rPr>
          <w:rFonts w:ascii="Calibri" w:hAnsi="Calibri" w:cs="Tahoma"/>
          <w:szCs w:val="22"/>
        </w:rPr>
        <w:t xml:space="preserve">mlouvy, včetně jejích případných dodatků, veškeré originály účetních a dalších dokumentů souvisejících s výkonem této </w:t>
      </w:r>
      <w:r>
        <w:rPr>
          <w:rFonts w:ascii="Calibri" w:hAnsi="Calibri" w:cs="Tahoma"/>
          <w:szCs w:val="22"/>
        </w:rPr>
        <w:t>S</w:t>
      </w:r>
      <w:r w:rsidRPr="00E24DFC">
        <w:rPr>
          <w:rFonts w:ascii="Calibri" w:hAnsi="Calibri" w:cs="Tahoma"/>
          <w:szCs w:val="22"/>
        </w:rPr>
        <w:t xml:space="preserve">mlouvy a poskytovat požadované informace a dokumentaci za účelem ověřování plnění Podmínek usnesení/Smlouvy o financování zaměstnancům pověřených orgánů: Hlavního města Prahy, Ministerstva financí ČR, Evropské komise, Evropského účetního dvora, Nejvyššího kontrolního úřadu, příslušného finančního úřadu, a dalších oprávněných orgánů státní správy. Doklady musí být uchovány způsobem uvedeným v zákoně č. 563/1991 Sb., o účetnictví, ve znění pozdějších předpisů a souvisejícími prováděcími právními předpisy. </w:t>
      </w:r>
    </w:p>
    <w:p w:rsidR="00947A1E" w:rsidRDefault="00947A1E" w:rsidP="007B1E69">
      <w:pPr>
        <w:pStyle w:val="Zkladntextodsazen2"/>
        <w:numPr>
          <w:ilvl w:val="1"/>
          <w:numId w:val="71"/>
        </w:numPr>
        <w:spacing w:before="120"/>
        <w:ind w:left="851" w:hanging="851"/>
        <w:rPr>
          <w:rFonts w:ascii="Calibri" w:hAnsi="Calibri" w:cs="Calibri"/>
          <w:szCs w:val="22"/>
        </w:rPr>
      </w:pPr>
      <w:r w:rsidRPr="00E24DFC">
        <w:rPr>
          <w:rFonts w:ascii="Calibri" w:hAnsi="Calibri" w:cs="Calibri"/>
          <w:szCs w:val="22"/>
        </w:rPr>
        <w:t xml:space="preserve">Tato Smlouva je vyhotovena ve dvou vyhotoveních s platností originálu, přičemž každé z  vyhotovení obsahuje i úplný soubor příloh. Každá smluvní strana obdržela po jednom vyhotovení. </w:t>
      </w:r>
    </w:p>
    <w:p w:rsidR="00947A1E" w:rsidRPr="00E24DFC" w:rsidRDefault="00947A1E" w:rsidP="00D8428D">
      <w:pPr>
        <w:pStyle w:val="Zkladntextodsazen2"/>
        <w:numPr>
          <w:ilvl w:val="1"/>
          <w:numId w:val="71"/>
        </w:numPr>
        <w:spacing w:before="120"/>
        <w:ind w:left="851" w:hanging="851"/>
        <w:rPr>
          <w:rFonts w:ascii="Calibri" w:hAnsi="Calibri" w:cs="Calibri"/>
          <w:szCs w:val="22"/>
        </w:rPr>
      </w:pPr>
      <w:r w:rsidRPr="008912BD">
        <w:rPr>
          <w:rFonts w:ascii="Calibri" w:hAnsi="Calibri" w:cs="Calibri"/>
          <w:szCs w:val="22"/>
        </w:rPr>
        <w:t xml:space="preserve">Smluvní strany prohlašují, že skutečnosti uvedené v této smlouvě nepovažují za obchodní tajemství ve smyslu § 504 </w:t>
      </w:r>
      <w:r>
        <w:rPr>
          <w:rFonts w:ascii="Calibri" w:hAnsi="Calibri" w:cs="Calibri"/>
          <w:szCs w:val="22"/>
        </w:rPr>
        <w:t>OZ</w:t>
      </w:r>
      <w:r w:rsidRPr="008912BD">
        <w:rPr>
          <w:rFonts w:ascii="Calibri" w:hAnsi="Calibri" w:cs="Calibri"/>
          <w:szCs w:val="22"/>
        </w:rPr>
        <w:t xml:space="preserve"> a udělují svolení k jejich užití a zveřejnění bez stanovení jakýchkoli dalších podmínek.</w:t>
      </w:r>
    </w:p>
    <w:p w:rsidR="00947A1E" w:rsidRPr="00E24DFC" w:rsidRDefault="00947A1E" w:rsidP="007B1E69">
      <w:pPr>
        <w:pStyle w:val="Zkladntextodsazen2"/>
        <w:numPr>
          <w:ilvl w:val="1"/>
          <w:numId w:val="71"/>
        </w:numPr>
        <w:spacing w:before="120"/>
        <w:ind w:left="851" w:hanging="851"/>
        <w:rPr>
          <w:rFonts w:ascii="Calibri" w:hAnsi="Calibri" w:cs="Calibri"/>
          <w:szCs w:val="22"/>
        </w:rPr>
      </w:pPr>
      <w:r w:rsidRPr="002E2623">
        <w:rPr>
          <w:rFonts w:ascii="Calibri" w:hAnsi="Calibri" w:cs="Calibri"/>
          <w:szCs w:val="22"/>
        </w:rPr>
        <w:t xml:space="preserve">Tato Smlouva o dílo </w:t>
      </w:r>
      <w:r w:rsidRPr="0024282B">
        <w:rPr>
          <w:rFonts w:ascii="Calibri" w:hAnsi="Calibri" w:cs="Calibri"/>
          <w:szCs w:val="22"/>
        </w:rPr>
        <w:t>je platná</w:t>
      </w:r>
      <w:r w:rsidRPr="00E24DFC">
        <w:rPr>
          <w:rFonts w:ascii="Calibri" w:hAnsi="Calibri" w:cs="Arial"/>
          <w:szCs w:val="22"/>
        </w:rPr>
        <w:t xml:space="preserve"> </w:t>
      </w:r>
      <w:r>
        <w:rPr>
          <w:rFonts w:ascii="Calibri" w:hAnsi="Calibri" w:cs="Arial"/>
          <w:szCs w:val="22"/>
        </w:rPr>
        <w:t xml:space="preserve">a účinná </w:t>
      </w:r>
      <w:r w:rsidRPr="00E24DFC">
        <w:rPr>
          <w:rFonts w:ascii="Calibri" w:hAnsi="Calibri" w:cs="Arial"/>
          <w:szCs w:val="22"/>
        </w:rPr>
        <w:t>dne</w:t>
      </w:r>
      <w:r>
        <w:rPr>
          <w:rFonts w:ascii="Calibri" w:hAnsi="Calibri" w:cs="Arial"/>
          <w:szCs w:val="22"/>
        </w:rPr>
        <w:t>m</w:t>
      </w:r>
      <w:r w:rsidRPr="00E24DFC">
        <w:rPr>
          <w:rFonts w:ascii="Calibri" w:hAnsi="Calibri" w:cs="Arial"/>
          <w:szCs w:val="22"/>
        </w:rPr>
        <w:t xml:space="preserve"> jejího podpisu oběma smluvními stranami.</w:t>
      </w:r>
    </w:p>
    <w:p w:rsidR="00947A1E" w:rsidRPr="000358E1" w:rsidRDefault="00947A1E" w:rsidP="007B1E69">
      <w:pPr>
        <w:rPr>
          <w:rFonts w:ascii="Calibri" w:hAnsi="Calibri" w:cs="Calibri"/>
          <w:b/>
          <w:szCs w:val="22"/>
        </w:rPr>
      </w:pPr>
      <w:r>
        <w:rPr>
          <w:rFonts w:ascii="Calibri" w:hAnsi="Calibri" w:cs="Arial"/>
          <w:strike/>
          <w:szCs w:val="22"/>
        </w:rPr>
        <w:br w:type="page"/>
      </w:r>
      <w:r w:rsidRPr="000358E1">
        <w:rPr>
          <w:rFonts w:ascii="Calibri" w:hAnsi="Calibri" w:cs="Calibri"/>
          <w:b/>
          <w:szCs w:val="22"/>
        </w:rPr>
        <w:lastRenderedPageBreak/>
        <w:t>Podpisový list</w:t>
      </w:r>
    </w:p>
    <w:tbl>
      <w:tblPr>
        <w:tblW w:w="0" w:type="auto"/>
        <w:tblLook w:val="00A0" w:firstRow="1" w:lastRow="0" w:firstColumn="1" w:lastColumn="0" w:noHBand="0" w:noVBand="0"/>
      </w:tblPr>
      <w:tblGrid>
        <w:gridCol w:w="4603"/>
        <w:gridCol w:w="4639"/>
      </w:tblGrid>
      <w:tr w:rsidR="00947A1E" w:rsidRPr="00E24DFC" w:rsidTr="001C4DCD">
        <w:trPr>
          <w:trHeight w:val="402"/>
        </w:trPr>
        <w:tc>
          <w:tcPr>
            <w:tcW w:w="4605" w:type="dxa"/>
          </w:tcPr>
          <w:p w:rsidR="00947A1E" w:rsidRPr="005E2C12" w:rsidRDefault="00947A1E" w:rsidP="007B1E69">
            <w:pPr>
              <w:pStyle w:val="Zkladntextodsazen2"/>
              <w:rPr>
                <w:rFonts w:ascii="Calibri" w:hAnsi="Calibri" w:cs="Calibri"/>
                <w:szCs w:val="22"/>
              </w:rPr>
            </w:pPr>
            <w:r w:rsidRPr="005E2C12">
              <w:rPr>
                <w:rFonts w:ascii="Calibri" w:hAnsi="Calibri" w:cs="Calibri"/>
                <w:szCs w:val="22"/>
              </w:rPr>
              <w:t>V Praze Ďáblicích ........................ 2016</w:t>
            </w:r>
          </w:p>
        </w:tc>
        <w:tc>
          <w:tcPr>
            <w:tcW w:w="4641" w:type="dxa"/>
          </w:tcPr>
          <w:p w:rsidR="00947A1E" w:rsidRPr="005E2C12" w:rsidRDefault="00947A1E" w:rsidP="007B1E69">
            <w:pPr>
              <w:pStyle w:val="Zkladntextodsazen2"/>
              <w:ind w:left="0"/>
              <w:rPr>
                <w:rFonts w:ascii="Calibri" w:hAnsi="Calibri" w:cs="Calibri"/>
                <w:szCs w:val="22"/>
                <w:highlight w:val="green"/>
              </w:rPr>
            </w:pPr>
            <w:r w:rsidRPr="005E2C12">
              <w:rPr>
                <w:rFonts w:ascii="Calibri" w:hAnsi="Calibri" w:cs="Calibri"/>
                <w:szCs w:val="22"/>
                <w:highlight w:val="green"/>
              </w:rPr>
              <w:t>V ………..…………. dne ……………….. 2016</w:t>
            </w:r>
          </w:p>
        </w:tc>
      </w:tr>
      <w:tr w:rsidR="00947A1E" w:rsidRPr="00E24DFC" w:rsidTr="001C4DCD">
        <w:trPr>
          <w:trHeight w:val="1131"/>
        </w:trPr>
        <w:tc>
          <w:tcPr>
            <w:tcW w:w="4605" w:type="dxa"/>
          </w:tcPr>
          <w:p w:rsidR="00947A1E" w:rsidRPr="005E2C12" w:rsidRDefault="00947A1E" w:rsidP="007B1E69">
            <w:pPr>
              <w:pStyle w:val="Zkladntextodsazen2"/>
              <w:rPr>
                <w:rFonts w:ascii="Calibri" w:hAnsi="Calibri" w:cs="Calibri"/>
                <w:szCs w:val="22"/>
              </w:rPr>
            </w:pPr>
            <w:r w:rsidRPr="005E2C12">
              <w:rPr>
                <w:rFonts w:ascii="Calibri" w:hAnsi="Calibri" w:cs="Calibri"/>
                <w:szCs w:val="22"/>
              </w:rPr>
              <w:t>podpis:</w:t>
            </w:r>
          </w:p>
          <w:p w:rsidR="00947A1E" w:rsidRPr="005E2C12" w:rsidRDefault="00947A1E" w:rsidP="007B1E69">
            <w:pPr>
              <w:pStyle w:val="Zkladntextodsazen2"/>
              <w:rPr>
                <w:rFonts w:ascii="Calibri" w:hAnsi="Calibri" w:cs="Calibri"/>
                <w:szCs w:val="22"/>
              </w:rPr>
            </w:pPr>
          </w:p>
          <w:p w:rsidR="00947A1E" w:rsidRPr="005E2C12" w:rsidRDefault="00947A1E" w:rsidP="007B1E69">
            <w:pPr>
              <w:pStyle w:val="Zkladntextodsazen2"/>
              <w:rPr>
                <w:rFonts w:ascii="Calibri" w:hAnsi="Calibri" w:cs="Calibri"/>
                <w:szCs w:val="22"/>
              </w:rPr>
            </w:pPr>
            <w:r w:rsidRPr="005E2C12">
              <w:rPr>
                <w:rFonts w:ascii="Calibri" w:hAnsi="Calibri" w:cs="Calibri"/>
                <w:szCs w:val="22"/>
              </w:rPr>
              <w:t>………………………………………….</w:t>
            </w:r>
          </w:p>
        </w:tc>
        <w:tc>
          <w:tcPr>
            <w:tcW w:w="4641" w:type="dxa"/>
          </w:tcPr>
          <w:p w:rsidR="00947A1E" w:rsidRPr="005E2C12" w:rsidRDefault="00947A1E" w:rsidP="007B1E69">
            <w:pPr>
              <w:pStyle w:val="Zkladntextodsazen2"/>
              <w:ind w:left="0"/>
              <w:rPr>
                <w:rFonts w:ascii="Calibri" w:hAnsi="Calibri" w:cs="Calibri"/>
                <w:szCs w:val="22"/>
                <w:highlight w:val="green"/>
              </w:rPr>
            </w:pPr>
            <w:r w:rsidRPr="005E2C12">
              <w:rPr>
                <w:rFonts w:ascii="Calibri" w:hAnsi="Calibri" w:cs="Calibri"/>
                <w:szCs w:val="22"/>
                <w:highlight w:val="green"/>
              </w:rPr>
              <w:t>podpis:</w:t>
            </w:r>
          </w:p>
          <w:p w:rsidR="00947A1E" w:rsidRPr="005E2C12" w:rsidRDefault="00947A1E" w:rsidP="007B1E69">
            <w:pPr>
              <w:pStyle w:val="Zkladntextodsazen2"/>
              <w:ind w:left="0"/>
              <w:rPr>
                <w:rFonts w:ascii="Calibri" w:hAnsi="Calibri" w:cs="Calibri"/>
                <w:szCs w:val="22"/>
                <w:highlight w:val="green"/>
              </w:rPr>
            </w:pPr>
          </w:p>
          <w:p w:rsidR="00947A1E" w:rsidRPr="005E2C12" w:rsidRDefault="00947A1E" w:rsidP="007B1E69">
            <w:pPr>
              <w:pStyle w:val="Zkladntextodsazen2"/>
              <w:ind w:left="0"/>
              <w:rPr>
                <w:rFonts w:ascii="Calibri" w:hAnsi="Calibri" w:cs="Calibri"/>
                <w:szCs w:val="22"/>
                <w:highlight w:val="green"/>
              </w:rPr>
            </w:pPr>
            <w:r w:rsidRPr="005E2C12">
              <w:rPr>
                <w:rFonts w:ascii="Calibri" w:hAnsi="Calibri" w:cs="Calibri"/>
                <w:szCs w:val="22"/>
                <w:highlight w:val="green"/>
              </w:rPr>
              <w:t>………………………………………….</w:t>
            </w:r>
          </w:p>
        </w:tc>
      </w:tr>
      <w:tr w:rsidR="00947A1E" w:rsidRPr="00E24DFC" w:rsidTr="001C4DCD">
        <w:tc>
          <w:tcPr>
            <w:tcW w:w="4605" w:type="dxa"/>
          </w:tcPr>
          <w:p w:rsidR="00947A1E" w:rsidRPr="005E2C12" w:rsidRDefault="00947A1E" w:rsidP="007B1E69">
            <w:pPr>
              <w:pStyle w:val="Zkladntextodsazen2"/>
              <w:rPr>
                <w:rFonts w:ascii="Calibri" w:hAnsi="Calibri" w:cs="Calibri"/>
                <w:szCs w:val="22"/>
              </w:rPr>
            </w:pPr>
            <w:r w:rsidRPr="005E2C12">
              <w:rPr>
                <w:rFonts w:ascii="Calibri" w:hAnsi="Calibri" w:cs="Calibri"/>
                <w:szCs w:val="22"/>
              </w:rPr>
              <w:t>za Objednatele</w:t>
            </w:r>
          </w:p>
          <w:p w:rsidR="00947A1E" w:rsidRPr="005E2C12" w:rsidRDefault="00947A1E" w:rsidP="007B1E69">
            <w:pPr>
              <w:pStyle w:val="Zkladntextodsazen2"/>
              <w:rPr>
                <w:rFonts w:ascii="Calibri" w:hAnsi="Calibri" w:cs="Calibri"/>
                <w:i/>
                <w:szCs w:val="22"/>
              </w:rPr>
            </w:pPr>
            <w:r w:rsidRPr="005E2C12">
              <w:rPr>
                <w:rFonts w:ascii="Calibri" w:hAnsi="Calibri" w:cs="Calibri"/>
                <w:i/>
                <w:szCs w:val="22"/>
              </w:rPr>
              <w:t>Ing. Miloš Růžička, starosta</w:t>
            </w:r>
          </w:p>
        </w:tc>
        <w:tc>
          <w:tcPr>
            <w:tcW w:w="4641" w:type="dxa"/>
          </w:tcPr>
          <w:p w:rsidR="00947A1E" w:rsidRPr="005E2C12" w:rsidRDefault="00947A1E" w:rsidP="007B1E69">
            <w:pPr>
              <w:pStyle w:val="Zkladntextodsazen2"/>
              <w:ind w:left="0"/>
              <w:rPr>
                <w:rFonts w:ascii="Calibri" w:hAnsi="Calibri" w:cs="Calibri"/>
                <w:szCs w:val="22"/>
                <w:highlight w:val="green"/>
              </w:rPr>
            </w:pPr>
            <w:r w:rsidRPr="005E2C12">
              <w:rPr>
                <w:rFonts w:ascii="Calibri" w:hAnsi="Calibri" w:cs="Calibri"/>
                <w:szCs w:val="22"/>
                <w:highlight w:val="green"/>
              </w:rPr>
              <w:t>za Zhotovitele</w:t>
            </w:r>
          </w:p>
          <w:p w:rsidR="00947A1E" w:rsidRPr="005E2C12" w:rsidRDefault="00947A1E" w:rsidP="007B1E69">
            <w:pPr>
              <w:pStyle w:val="Zkladntextodsazen2"/>
              <w:ind w:left="0"/>
              <w:rPr>
                <w:rFonts w:ascii="Calibri" w:hAnsi="Calibri" w:cs="Calibri"/>
                <w:i/>
                <w:szCs w:val="22"/>
                <w:highlight w:val="green"/>
              </w:rPr>
            </w:pPr>
            <w:r w:rsidRPr="005E2C12">
              <w:rPr>
                <w:rFonts w:ascii="Calibri" w:hAnsi="Calibri" w:cs="Calibri"/>
                <w:i/>
                <w:szCs w:val="22"/>
                <w:highlight w:val="green"/>
              </w:rPr>
              <w:t>…</w:t>
            </w:r>
          </w:p>
          <w:p w:rsidR="00947A1E" w:rsidRPr="005E2C12" w:rsidRDefault="00947A1E" w:rsidP="007B1E69">
            <w:pPr>
              <w:pStyle w:val="Zkladntextodsazen2"/>
              <w:ind w:left="0"/>
              <w:rPr>
                <w:rFonts w:ascii="Calibri" w:hAnsi="Calibri" w:cs="Calibri"/>
                <w:i/>
                <w:szCs w:val="22"/>
                <w:highlight w:val="green"/>
              </w:rPr>
            </w:pPr>
          </w:p>
        </w:tc>
      </w:tr>
    </w:tbl>
    <w:p w:rsidR="00947A1E" w:rsidRPr="00E24DFC" w:rsidRDefault="00947A1E" w:rsidP="00953F56">
      <w:pPr>
        <w:rPr>
          <w:rFonts w:ascii="Calibri" w:hAnsi="Calibri" w:cs="Calibri"/>
          <w:szCs w:val="22"/>
        </w:rPr>
      </w:pPr>
    </w:p>
    <w:p w:rsidR="00947A1E" w:rsidRPr="00E24DFC" w:rsidRDefault="00947A1E" w:rsidP="00953F56">
      <w:pPr>
        <w:rPr>
          <w:rFonts w:ascii="Calibri" w:hAnsi="Calibri" w:cs="Calibri"/>
          <w:szCs w:val="22"/>
        </w:rPr>
      </w:pPr>
    </w:p>
    <w:p w:rsidR="00947A1E" w:rsidRPr="00E24DFC" w:rsidRDefault="00947A1E" w:rsidP="00BE206C">
      <w:pPr>
        <w:rPr>
          <w:rFonts w:ascii="Calibri" w:hAnsi="Calibri" w:cs="Calibri"/>
          <w:szCs w:val="22"/>
        </w:rPr>
      </w:pPr>
      <w:r w:rsidRPr="00E24DFC">
        <w:rPr>
          <w:rFonts w:ascii="Calibri" w:hAnsi="Calibri" w:cs="Calibri"/>
          <w:szCs w:val="22"/>
        </w:rPr>
        <w:t xml:space="preserve">Příloha č. 1 Vyplněný výkaz </w:t>
      </w:r>
      <w:r w:rsidRPr="00C55674">
        <w:rPr>
          <w:rFonts w:ascii="Calibri" w:hAnsi="Calibri" w:cs="Calibri"/>
          <w:szCs w:val="22"/>
        </w:rPr>
        <w:t>výměr – položkový rozpočet</w:t>
      </w:r>
      <w:r w:rsidRPr="00C55674">
        <w:rPr>
          <w:rFonts w:ascii="Calibri" w:hAnsi="Calibri" w:cs="Calibri"/>
          <w:szCs w:val="22"/>
        </w:rPr>
        <w:tab/>
      </w:r>
    </w:p>
    <w:p w:rsidR="00947A1E" w:rsidRPr="00E24DFC" w:rsidRDefault="00947A1E" w:rsidP="00BE206C">
      <w:pPr>
        <w:rPr>
          <w:rFonts w:ascii="Calibri" w:hAnsi="Calibri" w:cs="Calibri"/>
          <w:szCs w:val="22"/>
        </w:rPr>
      </w:pPr>
      <w:r w:rsidRPr="00E24DFC">
        <w:rPr>
          <w:rFonts w:ascii="Calibri" w:hAnsi="Calibri" w:cs="Calibri"/>
          <w:szCs w:val="22"/>
        </w:rPr>
        <w:t>Příloha č. 2 Týdenní harmonogram provádění prací a činností Zhotovitele</w:t>
      </w:r>
      <w:r>
        <w:rPr>
          <w:rFonts w:ascii="Calibri" w:hAnsi="Calibri" w:cs="Calibri"/>
          <w:szCs w:val="22"/>
        </w:rPr>
        <w:t xml:space="preserve">  a měsíční předpokládaný finanční harmonogram</w:t>
      </w:r>
    </w:p>
    <w:p w:rsidR="00947A1E" w:rsidRPr="00121501" w:rsidRDefault="00947A1E" w:rsidP="00BE206C">
      <w:pPr>
        <w:rPr>
          <w:rFonts w:ascii="Calibri" w:hAnsi="Calibri" w:cs="Calibri"/>
          <w:szCs w:val="22"/>
        </w:rPr>
      </w:pPr>
      <w:r w:rsidRPr="00E24DFC">
        <w:rPr>
          <w:rFonts w:ascii="Calibri" w:hAnsi="Calibri" w:cs="Calibri"/>
          <w:szCs w:val="22"/>
        </w:rPr>
        <w:t>Příloha č. 3 Ověřená kopie pojistné smlouvy v souladu s čl. 7.1</w:t>
      </w:r>
      <w:r>
        <w:rPr>
          <w:rFonts w:ascii="Calibri" w:hAnsi="Calibri" w:cs="Calibri"/>
          <w:szCs w:val="22"/>
        </w:rPr>
        <w:t>5</w:t>
      </w:r>
      <w:r w:rsidRPr="00E24DFC">
        <w:rPr>
          <w:rFonts w:ascii="Calibri" w:hAnsi="Calibri" w:cs="Calibri"/>
          <w:szCs w:val="22"/>
        </w:rPr>
        <w:t>. smlouvy</w:t>
      </w:r>
    </w:p>
    <w:sectPr w:rsidR="00947A1E" w:rsidRPr="00121501" w:rsidSect="001C4DCD">
      <w:headerReference w:type="default" r:id="rId7"/>
      <w:footerReference w:type="even" r:id="rId8"/>
      <w:footerReference w:type="default" r:id="rId9"/>
      <w:pgSz w:w="11906" w:h="16838"/>
      <w:pgMar w:top="1440" w:right="1440" w:bottom="1440" w:left="1440" w:header="34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F45" w:rsidRDefault="000F7F45">
      <w:r>
        <w:separator/>
      </w:r>
    </w:p>
  </w:endnote>
  <w:endnote w:type="continuationSeparator" w:id="0">
    <w:p w:rsidR="000F7F45" w:rsidRDefault="000F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1E" w:rsidRDefault="00947A1E" w:rsidP="008F348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947A1E" w:rsidRDefault="00947A1E" w:rsidP="008F348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1E" w:rsidRDefault="00947A1E" w:rsidP="00DE6F0A">
    <w:pPr>
      <w:pStyle w:val="Zhlav"/>
    </w:pPr>
  </w:p>
  <w:p w:rsidR="00947A1E" w:rsidRDefault="00947A1E" w:rsidP="00DE6F0A"/>
  <w:p w:rsidR="00947A1E" w:rsidRDefault="00947A1E" w:rsidP="00DE6F0A">
    <w:pPr>
      <w:pStyle w:val="Zpat"/>
    </w:pPr>
  </w:p>
  <w:p w:rsidR="00947A1E" w:rsidRDefault="00947A1E" w:rsidP="00DE6F0A"/>
  <w:p w:rsidR="00947A1E" w:rsidRDefault="00947A1E" w:rsidP="00DE6F0A">
    <w:pPr>
      <w:pStyle w:val="WW-Vchozstyl"/>
      <w:ind w:right="-23"/>
    </w:pPr>
    <w:r>
      <w:rPr>
        <w:i/>
        <w:iCs/>
        <w:sz w:val="16"/>
        <w:szCs w:val="16"/>
      </w:rPr>
      <w:t>Smlouva o dílo „….</w:t>
    </w:r>
    <w:r>
      <w:rPr>
        <w:rStyle w:val="Zdraznn"/>
        <w:rFonts w:cs="Arial"/>
        <w:iCs/>
        <w:sz w:val="16"/>
        <w:szCs w:val="16"/>
      </w:rPr>
      <w:t xml:space="preserve">“ </w:t>
    </w:r>
    <w:r>
      <w:rPr>
        <w:i/>
        <w:iCs/>
        <w:sz w:val="16"/>
        <w:szCs w:val="16"/>
      </w:rPr>
      <w:tab/>
    </w:r>
    <w:r>
      <w:rPr>
        <w:i/>
        <w:iCs/>
        <w:sz w:val="16"/>
        <w:szCs w:val="16"/>
      </w:rPr>
      <w:tab/>
    </w:r>
    <w:r>
      <w:rPr>
        <w:i/>
        <w:iCs/>
        <w:sz w:val="16"/>
        <w:szCs w:val="16"/>
      </w:rPr>
      <w:tab/>
    </w:r>
    <w:r>
      <w:rPr>
        <w:i/>
        <w:iCs/>
        <w:sz w:val="16"/>
        <w:szCs w:val="16"/>
      </w:rPr>
      <w:tab/>
    </w:r>
    <w:r>
      <w:rPr>
        <w:i/>
        <w:iCs/>
        <w:sz w:val="16"/>
        <w:szCs w:val="16"/>
      </w:rPr>
      <w:tab/>
    </w:r>
    <w:r>
      <w:rPr>
        <w:i/>
        <w:iCs/>
        <w:sz w:val="16"/>
        <w:szCs w:val="16"/>
      </w:rPr>
      <w:fldChar w:fldCharType="begin"/>
    </w:r>
    <w:r>
      <w:rPr>
        <w:i/>
        <w:iCs/>
        <w:sz w:val="16"/>
        <w:szCs w:val="16"/>
      </w:rPr>
      <w:instrText xml:space="preserve"> PAGE </w:instrText>
    </w:r>
    <w:r>
      <w:rPr>
        <w:i/>
        <w:iCs/>
        <w:sz w:val="16"/>
        <w:szCs w:val="16"/>
      </w:rPr>
      <w:fldChar w:fldCharType="separate"/>
    </w:r>
    <w:r w:rsidR="00546503">
      <w:rPr>
        <w:i/>
        <w:iCs/>
        <w:noProof/>
        <w:sz w:val="16"/>
        <w:szCs w:val="16"/>
      </w:rPr>
      <w:t>1</w:t>
    </w:r>
    <w:r>
      <w:rPr>
        <w:i/>
        <w:iCs/>
        <w:sz w:val="16"/>
        <w:szCs w:val="16"/>
      </w:rPr>
      <w:fldChar w:fldCharType="end"/>
    </w:r>
    <w:r>
      <w:rPr>
        <w:i/>
        <w:iCs/>
        <w:sz w:val="16"/>
        <w:szCs w:val="16"/>
      </w:rPr>
      <w:t>/</w:t>
    </w:r>
    <w:r>
      <w:rPr>
        <w:i/>
        <w:iCs/>
        <w:sz w:val="16"/>
        <w:szCs w:val="16"/>
      </w:rPr>
      <w:fldChar w:fldCharType="begin"/>
    </w:r>
    <w:r>
      <w:rPr>
        <w:i/>
        <w:iCs/>
        <w:sz w:val="16"/>
        <w:szCs w:val="16"/>
      </w:rPr>
      <w:instrText xml:space="preserve"> NUMPAGES \*Arabic </w:instrText>
    </w:r>
    <w:r>
      <w:rPr>
        <w:i/>
        <w:iCs/>
        <w:sz w:val="16"/>
        <w:szCs w:val="16"/>
      </w:rPr>
      <w:fldChar w:fldCharType="separate"/>
    </w:r>
    <w:r w:rsidR="00546503">
      <w:rPr>
        <w:i/>
        <w:iCs/>
        <w:noProof/>
        <w:sz w:val="16"/>
        <w:szCs w:val="16"/>
      </w:rPr>
      <w:t>23</w:t>
    </w:r>
    <w:r>
      <w:rPr>
        <w:i/>
        <w:iCs/>
        <w:sz w:val="16"/>
        <w:szCs w:val="16"/>
      </w:rPr>
      <w:fldChar w:fldCharType="end"/>
    </w:r>
  </w:p>
  <w:p w:rsidR="00947A1E" w:rsidRDefault="00947A1E" w:rsidP="008F348D">
    <w:pPr>
      <w:pStyle w:val="Zp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F45" w:rsidRDefault="000F7F45">
      <w:r>
        <w:separator/>
      </w:r>
    </w:p>
  </w:footnote>
  <w:footnote w:type="continuationSeparator" w:id="0">
    <w:p w:rsidR="000F7F45" w:rsidRDefault="000F7F45">
      <w:r>
        <w:continuationSeparator/>
      </w:r>
    </w:p>
  </w:footnote>
  <w:footnote w:id="1">
    <w:p w:rsidR="00947A1E" w:rsidRDefault="00947A1E">
      <w:pPr>
        <w:pStyle w:val="Textpoznpodarou"/>
      </w:pPr>
      <w:r>
        <w:rPr>
          <w:rStyle w:val="Znakapoznpodarou"/>
        </w:rPr>
        <w:footnoteRef/>
      </w:r>
      <w:r>
        <w:t xml:space="preserve"> Dojde-li změnou </w:t>
      </w:r>
      <w:r w:rsidRPr="00830480">
        <w:t>DPH či jiného právního předpisu ke změně sazby DPH, bude příslušně tomu upravena i výše DPH.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1E" w:rsidRPr="00303262" w:rsidRDefault="00947A1E">
    <w:pPr>
      <w:pStyle w:val="Zhlav"/>
      <w:rPr>
        <w:rFonts w:cs="Arial"/>
      </w:rPr>
    </w:pPr>
    <w:r w:rsidRPr="00303262">
      <w:rPr>
        <w:rFonts w:cs="Arial"/>
      </w:rPr>
      <w:t xml:space="preserve">Č.j. …    aktualizováno dne …   Příloha č. … – závazný návrh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06A16CC"/>
    <w:lvl w:ilvl="0">
      <w:start w:val="1"/>
      <w:numFmt w:val="decimal"/>
      <w:lvlText w:val="%1."/>
      <w:lvlJc w:val="left"/>
      <w:pPr>
        <w:tabs>
          <w:tab w:val="num" w:pos="360"/>
        </w:tabs>
        <w:ind w:left="360" w:hanging="360"/>
      </w:pPr>
      <w:rPr>
        <w:rFonts w:cs="Times New Roman"/>
      </w:rPr>
    </w:lvl>
  </w:abstractNum>
  <w:abstractNum w:abstractNumId="1" w15:restartNumberingAfterBreak="0">
    <w:nsid w:val="00000002"/>
    <w:multiLevelType w:val="singleLevel"/>
    <w:tmpl w:val="00000002"/>
    <w:name w:val="WW8Num1"/>
    <w:lvl w:ilvl="0">
      <w:start w:val="1"/>
      <w:numFmt w:val="bullet"/>
      <w:lvlText w:val="o"/>
      <w:lvlJc w:val="left"/>
      <w:pPr>
        <w:tabs>
          <w:tab w:val="num" w:pos="720"/>
        </w:tabs>
        <w:ind w:left="720" w:hanging="360"/>
      </w:pPr>
      <w:rPr>
        <w:rFonts w:ascii="Courier New" w:hAnsi="Courier New"/>
      </w:rPr>
    </w:lvl>
  </w:abstractNum>
  <w:abstractNum w:abstractNumId="2" w15:restartNumberingAfterBreak="0">
    <w:nsid w:val="00FF6944"/>
    <w:multiLevelType w:val="hybridMultilevel"/>
    <w:tmpl w:val="2712655C"/>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3E62E3E"/>
    <w:multiLevelType w:val="multilevel"/>
    <w:tmpl w:val="8766F42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862"/>
        </w:tabs>
        <w:ind w:left="862" w:hanging="720"/>
      </w:pPr>
      <w:rPr>
        <w:rFonts w:cs="Times New Roman" w:hint="default"/>
        <w:sz w:val="20"/>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0433385E"/>
    <w:multiLevelType w:val="multilevel"/>
    <w:tmpl w:val="3F6A111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637"/>
        </w:tabs>
        <w:ind w:left="637" w:hanging="495"/>
      </w:pPr>
      <w:rPr>
        <w:rFonts w:cs="Times New Roman" w:hint="default"/>
      </w:rPr>
    </w:lvl>
    <w:lvl w:ilvl="2">
      <w:start w:val="1"/>
      <w:numFmt w:val="decimal"/>
      <w:lvlText w:val="%1.%2.%3."/>
      <w:lvlJc w:val="left"/>
      <w:pPr>
        <w:tabs>
          <w:tab w:val="num" w:pos="1004"/>
        </w:tabs>
        <w:ind w:left="1004" w:hanging="720"/>
      </w:pPr>
      <w:rPr>
        <w:rFonts w:cs="Times New Roman" w:hint="default"/>
        <w:b/>
      </w:rPr>
    </w:lvl>
    <w:lvl w:ilvl="3">
      <w:start w:val="1"/>
      <w:numFmt w:val="decimal"/>
      <w:lvlText w:val="%1.%2.%3.%4."/>
      <w:lvlJc w:val="left"/>
      <w:pPr>
        <w:tabs>
          <w:tab w:val="num" w:pos="1146"/>
        </w:tabs>
        <w:ind w:left="1146" w:hanging="720"/>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5" w15:restartNumberingAfterBreak="0">
    <w:nsid w:val="06726818"/>
    <w:multiLevelType w:val="hybridMultilevel"/>
    <w:tmpl w:val="73F62610"/>
    <w:lvl w:ilvl="0" w:tplc="04050001">
      <w:start w:val="1"/>
      <w:numFmt w:val="bullet"/>
      <w:lvlText w:val=""/>
      <w:lvlJc w:val="left"/>
      <w:pPr>
        <w:tabs>
          <w:tab w:val="num" w:pos="851"/>
        </w:tabs>
        <w:ind w:left="851" w:hanging="851"/>
      </w:pPr>
      <w:rPr>
        <w:rFonts w:ascii="Symbol" w:hAnsi="Symbol"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8535C3"/>
    <w:multiLevelType w:val="hybridMultilevel"/>
    <w:tmpl w:val="4918AF7E"/>
    <w:lvl w:ilvl="0" w:tplc="3056ACC4">
      <w:start w:val="3"/>
      <w:numFmt w:val="bullet"/>
      <w:lvlText w:val="-"/>
      <w:lvlJc w:val="left"/>
      <w:pPr>
        <w:ind w:left="1211" w:hanging="360"/>
      </w:pPr>
      <w:rPr>
        <w:rFonts w:ascii="Calibri" w:eastAsia="Times New Roman" w:hAnsi="Calibri" w:hint="default"/>
      </w:rPr>
    </w:lvl>
    <w:lvl w:ilvl="1" w:tplc="04050003" w:tentative="1">
      <w:start w:val="1"/>
      <w:numFmt w:val="bullet"/>
      <w:lvlText w:val="o"/>
      <w:lvlJc w:val="left"/>
      <w:pPr>
        <w:ind w:left="1931" w:hanging="360"/>
      </w:pPr>
      <w:rPr>
        <w:rFonts w:ascii="Courier New" w:hAnsi="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7" w15:restartNumberingAfterBreak="0">
    <w:nsid w:val="07AD20F0"/>
    <w:multiLevelType w:val="hybridMultilevel"/>
    <w:tmpl w:val="DF3CA63E"/>
    <w:lvl w:ilvl="0" w:tplc="08561502">
      <w:start w:val="1"/>
      <w:numFmt w:val="decimal"/>
      <w:pStyle w:val="slovanseznam"/>
      <w:lvlText w:val="12.%1."/>
      <w:lvlJc w:val="left"/>
      <w:pPr>
        <w:tabs>
          <w:tab w:val="num" w:pos="851"/>
        </w:tabs>
        <w:ind w:left="851" w:hanging="851"/>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C960F4E"/>
    <w:multiLevelType w:val="hybridMultilevel"/>
    <w:tmpl w:val="5E80B948"/>
    <w:lvl w:ilvl="0" w:tplc="85DAA59C">
      <w:start w:val="1"/>
      <w:numFmt w:val="bullet"/>
      <w:pStyle w:val="Odrky1"/>
      <w:lvlText w:val=""/>
      <w:lvlJc w:val="left"/>
      <w:pPr>
        <w:tabs>
          <w:tab w:val="num" w:pos="720"/>
        </w:tabs>
        <w:ind w:left="720" w:hanging="360"/>
      </w:pPr>
      <w:rPr>
        <w:rFonts w:ascii="Symbol" w:hAnsi="Symbol" w:hint="default"/>
      </w:rPr>
    </w:lvl>
    <w:lvl w:ilvl="1" w:tplc="BFF25B4C">
      <w:start w:val="1"/>
      <w:numFmt w:val="bullet"/>
      <w:pStyle w:val="Odrky2"/>
      <w:lvlText w:val=""/>
      <w:lvlJc w:val="left"/>
      <w:pPr>
        <w:tabs>
          <w:tab w:val="num" w:pos="1440"/>
        </w:tabs>
        <w:ind w:left="1440" w:hanging="360"/>
      </w:pPr>
      <w:rPr>
        <w:rFonts w:ascii="Wingdings" w:hAnsi="Wingdings" w:hint="default"/>
      </w:rPr>
    </w:lvl>
    <w:lvl w:ilvl="2" w:tplc="B37C35C4">
      <w:start w:val="1"/>
      <w:numFmt w:val="bullet"/>
      <w:pStyle w:val="Odrky0"/>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3E2CA388">
      <w:start w:val="7"/>
      <w:numFmt w:val="bullet"/>
      <w:lvlText w:val="-"/>
      <w:lvlJc w:val="left"/>
      <w:pPr>
        <w:tabs>
          <w:tab w:val="num" w:pos="3600"/>
        </w:tabs>
        <w:ind w:left="3600" w:hanging="360"/>
      </w:pPr>
      <w:rPr>
        <w:rFonts w:ascii="Times New Roman" w:eastAsia="Times New Roman" w:hAnsi="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60E10"/>
    <w:multiLevelType w:val="hybridMultilevel"/>
    <w:tmpl w:val="47EC7FCC"/>
    <w:lvl w:ilvl="0" w:tplc="66D43338">
      <w:start w:val="635"/>
      <w:numFmt w:val="bullet"/>
      <w:lvlText w:val="-"/>
      <w:lvlJc w:val="center"/>
      <w:pPr>
        <w:ind w:left="1068" w:hanging="360"/>
      </w:pPr>
      <w:rPr>
        <w:rFonts w:ascii="Calibri" w:eastAsia="Times New Roman" w:hAnsi="Calibri" w:hint="default"/>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11F642AD"/>
    <w:multiLevelType w:val="hybridMultilevel"/>
    <w:tmpl w:val="598E142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1" w15:restartNumberingAfterBreak="0">
    <w:nsid w:val="15673EA7"/>
    <w:multiLevelType w:val="hybridMultilevel"/>
    <w:tmpl w:val="FF26DCA4"/>
    <w:lvl w:ilvl="0" w:tplc="1B747D58">
      <w:start w:val="1"/>
      <w:numFmt w:val="decimal"/>
      <w:lvlText w:val="11.%1."/>
      <w:lvlJc w:val="left"/>
      <w:pPr>
        <w:tabs>
          <w:tab w:val="num" w:pos="851"/>
        </w:tabs>
        <w:ind w:left="851" w:hanging="851"/>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59A6F1C"/>
    <w:multiLevelType w:val="hybridMultilevel"/>
    <w:tmpl w:val="AE68553C"/>
    <w:lvl w:ilvl="0" w:tplc="C45EBF36">
      <w:start w:val="13"/>
      <w:numFmt w:val="decimal"/>
      <w:lvlText w:val="12.%1."/>
      <w:lvlJc w:val="left"/>
      <w:pPr>
        <w:tabs>
          <w:tab w:val="num" w:pos="851"/>
        </w:tabs>
        <w:ind w:left="851" w:hanging="851"/>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15:restartNumberingAfterBreak="0">
    <w:nsid w:val="16196C70"/>
    <w:multiLevelType w:val="hybridMultilevel"/>
    <w:tmpl w:val="2F2296B8"/>
    <w:lvl w:ilvl="0" w:tplc="35767DF0">
      <w:start w:val="1"/>
      <w:numFmt w:val="decimal"/>
      <w:lvlText w:val="6.%1."/>
      <w:lvlJc w:val="left"/>
      <w:pPr>
        <w:tabs>
          <w:tab w:val="num" w:pos="851"/>
        </w:tabs>
        <w:ind w:left="851" w:hanging="851"/>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9D94121"/>
    <w:multiLevelType w:val="hybridMultilevel"/>
    <w:tmpl w:val="A65ED50A"/>
    <w:lvl w:ilvl="0" w:tplc="1BC483E4">
      <w:start w:val="1"/>
      <w:numFmt w:val="decimal"/>
      <w:lvlText w:val="4.%1."/>
      <w:lvlJc w:val="left"/>
      <w:pPr>
        <w:tabs>
          <w:tab w:val="num" w:pos="851"/>
        </w:tabs>
        <w:ind w:left="851" w:hanging="851"/>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B6E0F5C"/>
    <w:multiLevelType w:val="hybridMultilevel"/>
    <w:tmpl w:val="201AFE2C"/>
    <w:lvl w:ilvl="0" w:tplc="8F682C40">
      <w:start w:val="1"/>
      <w:numFmt w:val="decimal"/>
      <w:lvlText w:val="2.%1."/>
      <w:lvlJc w:val="left"/>
      <w:pPr>
        <w:tabs>
          <w:tab w:val="num" w:pos="851"/>
        </w:tabs>
        <w:ind w:left="851" w:hanging="851"/>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6D2B5C"/>
    <w:multiLevelType w:val="hybridMultilevel"/>
    <w:tmpl w:val="BF44032C"/>
    <w:lvl w:ilvl="0" w:tplc="959E3CEE">
      <w:start w:val="1"/>
      <w:numFmt w:val="ordinal"/>
      <w:pStyle w:val="Styl2"/>
      <w:lvlText w:val="3.%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23540C9A"/>
    <w:multiLevelType w:val="hybridMultilevel"/>
    <w:tmpl w:val="47063A20"/>
    <w:lvl w:ilvl="0" w:tplc="3A567188">
      <w:start w:val="1"/>
      <w:numFmt w:val="lowerLetter"/>
      <w:lvlText w:val="%1)"/>
      <w:lvlJc w:val="left"/>
      <w:pPr>
        <w:ind w:left="1440" w:hanging="360"/>
      </w:pPr>
      <w:rPr>
        <w:rFonts w:cs="Times New Roman"/>
        <w:b w:val="0"/>
        <w:strike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23C45A3B"/>
    <w:multiLevelType w:val="hybridMultilevel"/>
    <w:tmpl w:val="BCB4D70A"/>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9" w15:restartNumberingAfterBreak="0">
    <w:nsid w:val="26536E5F"/>
    <w:multiLevelType w:val="multilevel"/>
    <w:tmpl w:val="75C0B34E"/>
    <w:lvl w:ilvl="0">
      <w:start w:val="17"/>
      <w:numFmt w:val="decimal"/>
      <w:lvlText w:val="%1."/>
      <w:lvlJc w:val="left"/>
      <w:pPr>
        <w:ind w:left="480" w:hanging="480"/>
      </w:pPr>
      <w:rPr>
        <w:rFonts w:cs="Times New Roman" w:hint="default"/>
      </w:rPr>
    </w:lvl>
    <w:lvl w:ilvl="1">
      <w:start w:val="1"/>
      <w:numFmt w:val="decimal"/>
      <w:lvlText w:val="%1.%2."/>
      <w:lvlJc w:val="left"/>
      <w:pPr>
        <w:ind w:left="1185" w:hanging="48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20" w15:restartNumberingAfterBreak="0">
    <w:nsid w:val="28784DF3"/>
    <w:multiLevelType w:val="multilevel"/>
    <w:tmpl w:val="B83EBFC6"/>
    <w:lvl w:ilvl="0">
      <w:start w:val="13"/>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97A687B"/>
    <w:multiLevelType w:val="hybridMultilevel"/>
    <w:tmpl w:val="CB589F5A"/>
    <w:lvl w:ilvl="0" w:tplc="CD4EA530">
      <w:start w:val="1"/>
      <w:numFmt w:val="decimal"/>
      <w:lvlText w:val="14.%1."/>
      <w:lvlJc w:val="left"/>
      <w:pPr>
        <w:tabs>
          <w:tab w:val="num" w:pos="851"/>
        </w:tabs>
        <w:ind w:left="851" w:hanging="851"/>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9FC6512"/>
    <w:multiLevelType w:val="hybridMultilevel"/>
    <w:tmpl w:val="ABAEA316"/>
    <w:lvl w:ilvl="0" w:tplc="B2669C26">
      <w:start w:val="1"/>
      <w:numFmt w:val="decimal"/>
      <w:lvlText w:val="7.%1."/>
      <w:lvlJc w:val="left"/>
      <w:pPr>
        <w:tabs>
          <w:tab w:val="num" w:pos="851"/>
        </w:tabs>
        <w:ind w:left="851" w:hanging="851"/>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BC270F3"/>
    <w:multiLevelType w:val="hybridMultilevel"/>
    <w:tmpl w:val="13E49024"/>
    <w:lvl w:ilvl="0" w:tplc="5DECA362">
      <w:start w:val="1"/>
      <w:numFmt w:val="decimal"/>
      <w:lvlText w:val="%1."/>
      <w:lvlJc w:val="left"/>
      <w:pPr>
        <w:tabs>
          <w:tab w:val="num" w:pos="0"/>
        </w:tabs>
        <w:ind w:left="283" w:hanging="283"/>
      </w:pPr>
      <w:rPr>
        <w:rFonts w:ascii="Times New Roman" w:hAnsi="Times New Roman" w:cs="Times New Roman" w:hint="default"/>
        <w:b w:val="0"/>
        <w:i w:val="0"/>
        <w:sz w:val="22"/>
        <w:szCs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C962C0A"/>
    <w:multiLevelType w:val="hybridMultilevel"/>
    <w:tmpl w:val="47063A20"/>
    <w:lvl w:ilvl="0" w:tplc="3A567188">
      <w:start w:val="1"/>
      <w:numFmt w:val="lowerLetter"/>
      <w:lvlText w:val="%1)"/>
      <w:lvlJc w:val="left"/>
      <w:pPr>
        <w:ind w:left="1440" w:hanging="360"/>
      </w:pPr>
      <w:rPr>
        <w:rFonts w:cs="Times New Roman"/>
        <w:b w:val="0"/>
        <w:strike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5" w15:restartNumberingAfterBreak="0">
    <w:nsid w:val="2DC52930"/>
    <w:multiLevelType w:val="hybridMultilevel"/>
    <w:tmpl w:val="2BA0E9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2DDC1E97"/>
    <w:multiLevelType w:val="hybridMultilevel"/>
    <w:tmpl w:val="ED0806B0"/>
    <w:lvl w:ilvl="0" w:tplc="4A228208">
      <w:start w:val="1"/>
      <w:numFmt w:val="lowerLetter"/>
      <w:lvlText w:val="%1)"/>
      <w:lvlJc w:val="left"/>
      <w:pPr>
        <w:ind w:left="1778" w:hanging="360"/>
      </w:pPr>
      <w:rPr>
        <w:rFonts w:cs="Times New Roman" w:hint="default"/>
      </w:rPr>
    </w:lvl>
    <w:lvl w:ilvl="1" w:tplc="04050019" w:tentative="1">
      <w:start w:val="1"/>
      <w:numFmt w:val="lowerLetter"/>
      <w:lvlText w:val="%2."/>
      <w:lvlJc w:val="left"/>
      <w:pPr>
        <w:ind w:left="2498" w:hanging="360"/>
      </w:pPr>
      <w:rPr>
        <w:rFonts w:cs="Times New Roman"/>
      </w:rPr>
    </w:lvl>
    <w:lvl w:ilvl="2" w:tplc="0405001B" w:tentative="1">
      <w:start w:val="1"/>
      <w:numFmt w:val="lowerRoman"/>
      <w:lvlText w:val="%3."/>
      <w:lvlJc w:val="right"/>
      <w:pPr>
        <w:ind w:left="3218" w:hanging="180"/>
      </w:pPr>
      <w:rPr>
        <w:rFonts w:cs="Times New Roman"/>
      </w:rPr>
    </w:lvl>
    <w:lvl w:ilvl="3" w:tplc="0405000F" w:tentative="1">
      <w:start w:val="1"/>
      <w:numFmt w:val="decimal"/>
      <w:lvlText w:val="%4."/>
      <w:lvlJc w:val="left"/>
      <w:pPr>
        <w:ind w:left="3938" w:hanging="360"/>
      </w:pPr>
      <w:rPr>
        <w:rFonts w:cs="Times New Roman"/>
      </w:rPr>
    </w:lvl>
    <w:lvl w:ilvl="4" w:tplc="04050019" w:tentative="1">
      <w:start w:val="1"/>
      <w:numFmt w:val="lowerLetter"/>
      <w:lvlText w:val="%5."/>
      <w:lvlJc w:val="left"/>
      <w:pPr>
        <w:ind w:left="4658" w:hanging="360"/>
      </w:pPr>
      <w:rPr>
        <w:rFonts w:cs="Times New Roman"/>
      </w:rPr>
    </w:lvl>
    <w:lvl w:ilvl="5" w:tplc="0405001B" w:tentative="1">
      <w:start w:val="1"/>
      <w:numFmt w:val="lowerRoman"/>
      <w:lvlText w:val="%6."/>
      <w:lvlJc w:val="right"/>
      <w:pPr>
        <w:ind w:left="5378" w:hanging="180"/>
      </w:pPr>
      <w:rPr>
        <w:rFonts w:cs="Times New Roman"/>
      </w:rPr>
    </w:lvl>
    <w:lvl w:ilvl="6" w:tplc="0405000F" w:tentative="1">
      <w:start w:val="1"/>
      <w:numFmt w:val="decimal"/>
      <w:lvlText w:val="%7."/>
      <w:lvlJc w:val="left"/>
      <w:pPr>
        <w:ind w:left="6098" w:hanging="360"/>
      </w:pPr>
      <w:rPr>
        <w:rFonts w:cs="Times New Roman"/>
      </w:rPr>
    </w:lvl>
    <w:lvl w:ilvl="7" w:tplc="04050019" w:tentative="1">
      <w:start w:val="1"/>
      <w:numFmt w:val="lowerLetter"/>
      <w:lvlText w:val="%8."/>
      <w:lvlJc w:val="left"/>
      <w:pPr>
        <w:ind w:left="6818" w:hanging="360"/>
      </w:pPr>
      <w:rPr>
        <w:rFonts w:cs="Times New Roman"/>
      </w:rPr>
    </w:lvl>
    <w:lvl w:ilvl="8" w:tplc="0405001B" w:tentative="1">
      <w:start w:val="1"/>
      <w:numFmt w:val="lowerRoman"/>
      <w:lvlText w:val="%9."/>
      <w:lvlJc w:val="right"/>
      <w:pPr>
        <w:ind w:left="7538" w:hanging="180"/>
      </w:pPr>
      <w:rPr>
        <w:rFonts w:cs="Times New Roman"/>
      </w:rPr>
    </w:lvl>
  </w:abstractNum>
  <w:abstractNum w:abstractNumId="27" w15:restartNumberingAfterBreak="0">
    <w:nsid w:val="31540DA7"/>
    <w:multiLevelType w:val="hybridMultilevel"/>
    <w:tmpl w:val="CCC4F7C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8" w15:restartNumberingAfterBreak="0">
    <w:nsid w:val="31CA4066"/>
    <w:multiLevelType w:val="hybridMultilevel"/>
    <w:tmpl w:val="B32ADEA0"/>
    <w:lvl w:ilvl="0" w:tplc="04050001">
      <w:start w:val="1"/>
      <w:numFmt w:val="bullet"/>
      <w:lvlText w:val=""/>
      <w:lvlJc w:val="left"/>
      <w:pPr>
        <w:tabs>
          <w:tab w:val="num" w:pos="851"/>
        </w:tabs>
        <w:ind w:left="851" w:hanging="851"/>
      </w:pPr>
      <w:rPr>
        <w:rFonts w:ascii="Symbol" w:hAnsi="Symbol"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3C376FE"/>
    <w:multiLevelType w:val="hybridMultilevel"/>
    <w:tmpl w:val="9DEA96A8"/>
    <w:lvl w:ilvl="0" w:tplc="4580A4F4">
      <w:start w:val="1"/>
      <w:numFmt w:val="decimal"/>
      <w:pStyle w:val="zakladnicislovani"/>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35E1461E"/>
    <w:multiLevelType w:val="hybridMultilevel"/>
    <w:tmpl w:val="17A8FDC2"/>
    <w:lvl w:ilvl="0" w:tplc="40A68E16">
      <w:start w:val="1"/>
      <w:numFmt w:val="ordinal"/>
      <w:lvlText w:val="6.3.%1"/>
      <w:lvlJc w:val="right"/>
      <w:pPr>
        <w:ind w:left="426"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15:restartNumberingAfterBreak="0">
    <w:nsid w:val="378E12B9"/>
    <w:multiLevelType w:val="hybridMultilevel"/>
    <w:tmpl w:val="5468AB28"/>
    <w:lvl w:ilvl="0" w:tplc="08561502">
      <w:start w:val="1"/>
      <w:numFmt w:val="decimal"/>
      <w:lvlText w:val="12.%1."/>
      <w:lvlJc w:val="left"/>
      <w:pPr>
        <w:tabs>
          <w:tab w:val="num" w:pos="851"/>
        </w:tabs>
        <w:ind w:left="851" w:hanging="851"/>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7987583"/>
    <w:multiLevelType w:val="hybridMultilevel"/>
    <w:tmpl w:val="B83AFE80"/>
    <w:lvl w:ilvl="0" w:tplc="395CF65E">
      <w:start w:val="1"/>
      <w:numFmt w:val="decimal"/>
      <w:lvlText w:val="%1)"/>
      <w:lvlJc w:val="left"/>
      <w:pPr>
        <w:ind w:left="720" w:hanging="360"/>
      </w:pPr>
      <w:rPr>
        <w:rFonts w:cs="Times New Roman"/>
        <w:b w:val="0"/>
      </w:rPr>
    </w:lvl>
    <w:lvl w:ilvl="1" w:tplc="69E02450">
      <w:start w:val="1"/>
      <w:numFmt w:val="lowerLetter"/>
      <w:lvlText w:val="%2)"/>
      <w:lvlJc w:val="left"/>
      <w:pPr>
        <w:ind w:left="1440" w:hanging="360"/>
      </w:pPr>
      <w:rPr>
        <w:rFonts w:cs="Times New Roman"/>
        <w:b w:val="0"/>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3" w15:restartNumberingAfterBreak="0">
    <w:nsid w:val="389E51C5"/>
    <w:multiLevelType w:val="hybridMultilevel"/>
    <w:tmpl w:val="5BEAA1C6"/>
    <w:lvl w:ilvl="0" w:tplc="0405000F">
      <w:start w:val="1"/>
      <w:numFmt w:val="decimal"/>
      <w:lvlText w:val="%1."/>
      <w:lvlJc w:val="left"/>
      <w:pPr>
        <w:ind w:left="3414" w:hanging="360"/>
      </w:pPr>
      <w:rPr>
        <w:rFonts w:cs="Times New Roman"/>
        <w:b w:val="0"/>
        <w:strike w:val="0"/>
      </w:rPr>
    </w:lvl>
    <w:lvl w:ilvl="1" w:tplc="04050019" w:tentative="1">
      <w:start w:val="1"/>
      <w:numFmt w:val="lowerLetter"/>
      <w:lvlText w:val="%2."/>
      <w:lvlJc w:val="left"/>
      <w:pPr>
        <w:ind w:left="3414" w:hanging="360"/>
      </w:pPr>
      <w:rPr>
        <w:rFonts w:cs="Times New Roman"/>
      </w:rPr>
    </w:lvl>
    <w:lvl w:ilvl="2" w:tplc="0405001B" w:tentative="1">
      <w:start w:val="1"/>
      <w:numFmt w:val="lowerRoman"/>
      <w:lvlText w:val="%3."/>
      <w:lvlJc w:val="right"/>
      <w:pPr>
        <w:ind w:left="4134" w:hanging="180"/>
      </w:pPr>
      <w:rPr>
        <w:rFonts w:cs="Times New Roman"/>
      </w:rPr>
    </w:lvl>
    <w:lvl w:ilvl="3" w:tplc="0405000F" w:tentative="1">
      <w:start w:val="1"/>
      <w:numFmt w:val="decimal"/>
      <w:lvlText w:val="%4."/>
      <w:lvlJc w:val="left"/>
      <w:pPr>
        <w:ind w:left="4854" w:hanging="360"/>
      </w:pPr>
      <w:rPr>
        <w:rFonts w:cs="Times New Roman"/>
      </w:rPr>
    </w:lvl>
    <w:lvl w:ilvl="4" w:tplc="04050019" w:tentative="1">
      <w:start w:val="1"/>
      <w:numFmt w:val="lowerLetter"/>
      <w:lvlText w:val="%5."/>
      <w:lvlJc w:val="left"/>
      <w:pPr>
        <w:ind w:left="5574" w:hanging="360"/>
      </w:pPr>
      <w:rPr>
        <w:rFonts w:cs="Times New Roman"/>
      </w:rPr>
    </w:lvl>
    <w:lvl w:ilvl="5" w:tplc="0405001B" w:tentative="1">
      <w:start w:val="1"/>
      <w:numFmt w:val="lowerRoman"/>
      <w:lvlText w:val="%6."/>
      <w:lvlJc w:val="right"/>
      <w:pPr>
        <w:ind w:left="6294" w:hanging="180"/>
      </w:pPr>
      <w:rPr>
        <w:rFonts w:cs="Times New Roman"/>
      </w:rPr>
    </w:lvl>
    <w:lvl w:ilvl="6" w:tplc="0405000F" w:tentative="1">
      <w:start w:val="1"/>
      <w:numFmt w:val="decimal"/>
      <w:lvlText w:val="%7."/>
      <w:lvlJc w:val="left"/>
      <w:pPr>
        <w:ind w:left="7014" w:hanging="360"/>
      </w:pPr>
      <w:rPr>
        <w:rFonts w:cs="Times New Roman"/>
      </w:rPr>
    </w:lvl>
    <w:lvl w:ilvl="7" w:tplc="04050019" w:tentative="1">
      <w:start w:val="1"/>
      <w:numFmt w:val="lowerLetter"/>
      <w:lvlText w:val="%8."/>
      <w:lvlJc w:val="left"/>
      <w:pPr>
        <w:ind w:left="7734" w:hanging="360"/>
      </w:pPr>
      <w:rPr>
        <w:rFonts w:cs="Times New Roman"/>
      </w:rPr>
    </w:lvl>
    <w:lvl w:ilvl="8" w:tplc="0405001B" w:tentative="1">
      <w:start w:val="1"/>
      <w:numFmt w:val="lowerRoman"/>
      <w:lvlText w:val="%9."/>
      <w:lvlJc w:val="right"/>
      <w:pPr>
        <w:ind w:left="8454" w:hanging="180"/>
      </w:pPr>
      <w:rPr>
        <w:rFonts w:cs="Times New Roman"/>
      </w:rPr>
    </w:lvl>
  </w:abstractNum>
  <w:abstractNum w:abstractNumId="34" w15:restartNumberingAfterBreak="0">
    <w:nsid w:val="3D3F4919"/>
    <w:multiLevelType w:val="hybridMultilevel"/>
    <w:tmpl w:val="FCDE941C"/>
    <w:lvl w:ilvl="0" w:tplc="04050017">
      <w:start w:val="1"/>
      <w:numFmt w:val="lowerLetter"/>
      <w:lvlText w:val="%1)"/>
      <w:lvlJc w:val="left"/>
      <w:pPr>
        <w:tabs>
          <w:tab w:val="num" w:pos="851"/>
        </w:tabs>
        <w:ind w:left="851" w:hanging="851"/>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DFC2E78"/>
    <w:multiLevelType w:val="multilevel"/>
    <w:tmpl w:val="F5C04BC0"/>
    <w:lvl w:ilvl="0">
      <w:start w:val="7"/>
      <w:numFmt w:val="decimal"/>
      <w:lvlText w:val="%1."/>
      <w:lvlJc w:val="left"/>
      <w:pPr>
        <w:ind w:left="480" w:hanging="480"/>
      </w:pPr>
      <w:rPr>
        <w:rFonts w:ascii="Times New Roman" w:hAnsi="Times New Roman" w:cs="Times New Roman" w:hint="default"/>
      </w:rPr>
    </w:lvl>
    <w:lvl w:ilvl="1">
      <w:start w:val="24"/>
      <w:numFmt w:val="decimal"/>
      <w:lvlText w:val="%1.%2."/>
      <w:lvlJc w:val="left"/>
      <w:pPr>
        <w:ind w:left="1890" w:hanging="480"/>
      </w:pPr>
      <w:rPr>
        <w:rFonts w:ascii="Times New Roman" w:hAnsi="Times New Roman" w:cs="Times New Roman" w:hint="default"/>
      </w:rPr>
    </w:lvl>
    <w:lvl w:ilvl="2">
      <w:start w:val="1"/>
      <w:numFmt w:val="decimal"/>
      <w:lvlText w:val="%1.%2.%3."/>
      <w:lvlJc w:val="left"/>
      <w:pPr>
        <w:ind w:left="3540" w:hanging="720"/>
      </w:pPr>
      <w:rPr>
        <w:rFonts w:ascii="Times New Roman" w:hAnsi="Times New Roman" w:cs="Times New Roman" w:hint="default"/>
      </w:rPr>
    </w:lvl>
    <w:lvl w:ilvl="3">
      <w:start w:val="1"/>
      <w:numFmt w:val="decimal"/>
      <w:lvlText w:val="%1.%2.%3.%4."/>
      <w:lvlJc w:val="left"/>
      <w:pPr>
        <w:ind w:left="4950" w:hanging="720"/>
      </w:pPr>
      <w:rPr>
        <w:rFonts w:ascii="Times New Roman" w:hAnsi="Times New Roman" w:cs="Times New Roman" w:hint="default"/>
      </w:rPr>
    </w:lvl>
    <w:lvl w:ilvl="4">
      <w:start w:val="1"/>
      <w:numFmt w:val="decimal"/>
      <w:lvlText w:val="%1.%2.%3.%4.%5."/>
      <w:lvlJc w:val="left"/>
      <w:pPr>
        <w:ind w:left="6720" w:hanging="1080"/>
      </w:pPr>
      <w:rPr>
        <w:rFonts w:ascii="Times New Roman" w:hAnsi="Times New Roman" w:cs="Times New Roman" w:hint="default"/>
      </w:rPr>
    </w:lvl>
    <w:lvl w:ilvl="5">
      <w:start w:val="1"/>
      <w:numFmt w:val="decimal"/>
      <w:lvlText w:val="%1.%2.%3.%4.%5.%6."/>
      <w:lvlJc w:val="left"/>
      <w:pPr>
        <w:ind w:left="8130" w:hanging="1080"/>
      </w:pPr>
      <w:rPr>
        <w:rFonts w:ascii="Times New Roman" w:hAnsi="Times New Roman" w:cs="Times New Roman" w:hint="default"/>
      </w:rPr>
    </w:lvl>
    <w:lvl w:ilvl="6">
      <w:start w:val="1"/>
      <w:numFmt w:val="decimal"/>
      <w:lvlText w:val="%1.%2.%3.%4.%5.%6.%7."/>
      <w:lvlJc w:val="left"/>
      <w:pPr>
        <w:ind w:left="9900" w:hanging="1440"/>
      </w:pPr>
      <w:rPr>
        <w:rFonts w:ascii="Times New Roman" w:hAnsi="Times New Roman" w:cs="Times New Roman" w:hint="default"/>
      </w:rPr>
    </w:lvl>
    <w:lvl w:ilvl="7">
      <w:start w:val="1"/>
      <w:numFmt w:val="decimal"/>
      <w:lvlText w:val="%1.%2.%3.%4.%5.%6.%7.%8."/>
      <w:lvlJc w:val="left"/>
      <w:pPr>
        <w:ind w:left="11310" w:hanging="1440"/>
      </w:pPr>
      <w:rPr>
        <w:rFonts w:ascii="Times New Roman" w:hAnsi="Times New Roman" w:cs="Times New Roman" w:hint="default"/>
      </w:rPr>
    </w:lvl>
    <w:lvl w:ilvl="8">
      <w:start w:val="1"/>
      <w:numFmt w:val="decimal"/>
      <w:lvlText w:val="%1.%2.%3.%4.%5.%6.%7.%8.%9."/>
      <w:lvlJc w:val="left"/>
      <w:pPr>
        <w:ind w:left="13080" w:hanging="1800"/>
      </w:pPr>
      <w:rPr>
        <w:rFonts w:ascii="Times New Roman" w:hAnsi="Times New Roman" w:cs="Times New Roman" w:hint="default"/>
      </w:rPr>
    </w:lvl>
  </w:abstractNum>
  <w:abstractNum w:abstractNumId="36" w15:restartNumberingAfterBreak="0">
    <w:nsid w:val="3F281FFE"/>
    <w:multiLevelType w:val="hybridMultilevel"/>
    <w:tmpl w:val="256ADA10"/>
    <w:lvl w:ilvl="0" w:tplc="6BFADD96">
      <w:start w:val="1"/>
      <w:numFmt w:val="decimal"/>
      <w:lvlText w:val="3.%1."/>
      <w:lvlJc w:val="right"/>
      <w:pPr>
        <w:ind w:left="720" w:hanging="360"/>
      </w:pPr>
      <w:rPr>
        <w:rFonts w:ascii="Arial" w:hAnsi="Arial" w:cs="Times New Roman" w:hint="default"/>
        <w:b w:val="0"/>
        <w:i w:val="0"/>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3FB94F66"/>
    <w:multiLevelType w:val="multilevel"/>
    <w:tmpl w:val="E904FAA0"/>
    <w:lvl w:ilvl="0">
      <w:start w:val="9"/>
      <w:numFmt w:val="decimal"/>
      <w:lvlText w:val="%1."/>
      <w:lvlJc w:val="left"/>
      <w:pPr>
        <w:ind w:left="644" w:hanging="360"/>
      </w:pPr>
      <w:rPr>
        <w:rFonts w:cs="Times New Roman" w:hint="default"/>
      </w:rPr>
    </w:lvl>
    <w:lvl w:ilvl="1">
      <w:start w:val="1"/>
      <w:numFmt w:val="ordinal"/>
      <w:lvlText w:val="9.%2"/>
      <w:lvlJc w:val="right"/>
      <w:pPr>
        <w:ind w:left="1080" w:hanging="360"/>
      </w:pPr>
      <w:rPr>
        <w:rFonts w:ascii="Calibri" w:hAnsi="Calibri" w:cs="Calibri" w:hint="default"/>
        <w:sz w:val="22"/>
        <w:szCs w:val="22"/>
      </w:rPr>
    </w:lvl>
    <w:lvl w:ilvl="2">
      <w:start w:val="1"/>
      <w:numFmt w:val="decimal"/>
      <w:lvlText w:val="%1.%2.%3."/>
      <w:lvlJc w:val="left"/>
      <w:pPr>
        <w:ind w:left="1287"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8" w15:restartNumberingAfterBreak="0">
    <w:nsid w:val="40CF08C6"/>
    <w:multiLevelType w:val="hybridMultilevel"/>
    <w:tmpl w:val="75EEAC3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43A55902"/>
    <w:multiLevelType w:val="multilevel"/>
    <w:tmpl w:val="E106665E"/>
    <w:lvl w:ilvl="0">
      <w:start w:val="1"/>
      <w:numFmt w:val="upperRoman"/>
      <w:suff w:val="nothing"/>
      <w:lvlText w:val="%1."/>
      <w:lvlJc w:val="left"/>
      <w:pPr>
        <w:ind w:left="4962"/>
      </w:pPr>
      <w:rPr>
        <w:rFonts w:ascii="Arial Narrow" w:hAnsi="Arial Narrow" w:cs="Times New Roman"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1">
      <w:start w:val="1"/>
      <w:numFmt w:val="decimal"/>
      <w:isLgl/>
      <w:lvlText w:val="%1.%2"/>
      <w:lvlJc w:val="left"/>
      <w:pPr>
        <w:tabs>
          <w:tab w:val="num" w:pos="1419"/>
        </w:tabs>
        <w:ind w:left="1419" w:hanging="709"/>
      </w:pPr>
      <w:rPr>
        <w:rFonts w:ascii="Times New Roman" w:hAnsi="Times New Roman" w:cs="Times New Roman" w:hint="default"/>
        <w:i w:val="0"/>
      </w:rPr>
    </w:lvl>
    <w:lvl w:ilvl="2">
      <w:start w:val="1"/>
      <w:numFmt w:val="decimal"/>
      <w:isLgl/>
      <w:lvlText w:val="%1.%2.%3"/>
      <w:lvlJc w:val="left"/>
      <w:pPr>
        <w:tabs>
          <w:tab w:val="num" w:pos="1419"/>
        </w:tabs>
        <w:ind w:left="1419" w:hanging="709"/>
      </w:pPr>
      <w:rPr>
        <w:rFonts w:cs="Times New Roman"/>
        <w:b w:val="0"/>
        <w:i w:val="0"/>
      </w:rPr>
    </w:lvl>
    <w:lvl w:ilvl="3">
      <w:start w:val="1"/>
      <w:numFmt w:val="decimal"/>
      <w:isLgl/>
      <w:lvlText w:val="%1.%2.%3.%4"/>
      <w:lvlJc w:val="left"/>
      <w:pPr>
        <w:tabs>
          <w:tab w:val="num" w:pos="2268"/>
        </w:tabs>
        <w:ind w:left="2268" w:hanging="850"/>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43DF0C57"/>
    <w:multiLevelType w:val="hybridMultilevel"/>
    <w:tmpl w:val="1D966F78"/>
    <w:lvl w:ilvl="0" w:tplc="E8EE84A4">
      <w:start w:val="1"/>
      <w:numFmt w:val="bullet"/>
      <w:lvlText w:val="-"/>
      <w:lvlJc w:val="left"/>
      <w:pPr>
        <w:ind w:left="1428" w:hanging="360"/>
      </w:pPr>
      <w:rPr>
        <w:rFonts w:ascii="Courier New" w:hAnsi="Courier New"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1" w15:restartNumberingAfterBreak="0">
    <w:nsid w:val="447E6876"/>
    <w:multiLevelType w:val="hybridMultilevel"/>
    <w:tmpl w:val="94D41CB0"/>
    <w:lvl w:ilvl="0" w:tplc="04050001">
      <w:start w:val="1"/>
      <w:numFmt w:val="bullet"/>
      <w:lvlText w:val=""/>
      <w:lvlJc w:val="left"/>
      <w:pPr>
        <w:tabs>
          <w:tab w:val="num" w:pos="851"/>
        </w:tabs>
        <w:ind w:left="851" w:hanging="851"/>
      </w:pPr>
      <w:rPr>
        <w:rFonts w:ascii="Symbol" w:hAnsi="Symbol"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5533EF8"/>
    <w:multiLevelType w:val="hybridMultilevel"/>
    <w:tmpl w:val="0222519A"/>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3" w15:restartNumberingAfterBreak="0">
    <w:nsid w:val="45587B7E"/>
    <w:multiLevelType w:val="hybridMultilevel"/>
    <w:tmpl w:val="82E29502"/>
    <w:lvl w:ilvl="0" w:tplc="35767DF0">
      <w:start w:val="1"/>
      <w:numFmt w:val="decimal"/>
      <w:lvlText w:val="6.%1."/>
      <w:lvlJc w:val="left"/>
      <w:pPr>
        <w:tabs>
          <w:tab w:val="num" w:pos="851"/>
        </w:tabs>
        <w:ind w:left="851" w:hanging="851"/>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5BC7575"/>
    <w:multiLevelType w:val="hybridMultilevel"/>
    <w:tmpl w:val="CB76F58A"/>
    <w:lvl w:ilvl="0" w:tplc="04050001">
      <w:start w:val="1"/>
      <w:numFmt w:val="bullet"/>
      <w:lvlText w:val=""/>
      <w:lvlJc w:val="left"/>
      <w:pPr>
        <w:tabs>
          <w:tab w:val="num" w:pos="851"/>
        </w:tabs>
        <w:ind w:left="851" w:hanging="851"/>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5" w15:restartNumberingAfterBreak="0">
    <w:nsid w:val="47401869"/>
    <w:multiLevelType w:val="hybridMultilevel"/>
    <w:tmpl w:val="82E29502"/>
    <w:lvl w:ilvl="0" w:tplc="35767DF0">
      <w:start w:val="1"/>
      <w:numFmt w:val="decimal"/>
      <w:lvlText w:val="6.%1."/>
      <w:lvlJc w:val="left"/>
      <w:pPr>
        <w:tabs>
          <w:tab w:val="num" w:pos="851"/>
        </w:tabs>
        <w:ind w:left="851" w:hanging="851"/>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82C0039"/>
    <w:multiLevelType w:val="hybridMultilevel"/>
    <w:tmpl w:val="5FAE30B8"/>
    <w:lvl w:ilvl="0" w:tplc="4D88B2A2">
      <w:start w:val="8"/>
      <w:numFmt w:val="decimal"/>
      <w:lvlText w:val="7.%1."/>
      <w:lvlJc w:val="left"/>
      <w:pPr>
        <w:tabs>
          <w:tab w:val="num" w:pos="851"/>
        </w:tabs>
        <w:ind w:left="851" w:hanging="851"/>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7" w15:restartNumberingAfterBreak="0">
    <w:nsid w:val="4A741A28"/>
    <w:multiLevelType w:val="hybridMultilevel"/>
    <w:tmpl w:val="51604B54"/>
    <w:lvl w:ilvl="0" w:tplc="04050001">
      <w:start w:val="1"/>
      <w:numFmt w:val="bullet"/>
      <w:lvlText w:val=""/>
      <w:lvlJc w:val="left"/>
      <w:pPr>
        <w:ind w:left="1211" w:hanging="360"/>
      </w:pPr>
      <w:rPr>
        <w:rFonts w:ascii="Symbol" w:hAnsi="Symbol" w:hint="default"/>
      </w:rPr>
    </w:lvl>
    <w:lvl w:ilvl="1" w:tplc="04050003" w:tentative="1">
      <w:start w:val="1"/>
      <w:numFmt w:val="bullet"/>
      <w:lvlText w:val="o"/>
      <w:lvlJc w:val="left"/>
      <w:pPr>
        <w:ind w:left="1931" w:hanging="360"/>
      </w:pPr>
      <w:rPr>
        <w:rFonts w:ascii="Courier New" w:hAnsi="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48" w15:restartNumberingAfterBreak="0">
    <w:nsid w:val="4EA60912"/>
    <w:multiLevelType w:val="hybridMultilevel"/>
    <w:tmpl w:val="B83AFE80"/>
    <w:lvl w:ilvl="0" w:tplc="395CF65E">
      <w:start w:val="1"/>
      <w:numFmt w:val="decimal"/>
      <w:lvlText w:val="%1)"/>
      <w:lvlJc w:val="left"/>
      <w:pPr>
        <w:ind w:left="720" w:hanging="360"/>
      </w:pPr>
      <w:rPr>
        <w:rFonts w:cs="Times New Roman"/>
        <w:b w:val="0"/>
      </w:rPr>
    </w:lvl>
    <w:lvl w:ilvl="1" w:tplc="69E02450">
      <w:start w:val="1"/>
      <w:numFmt w:val="lowerLetter"/>
      <w:lvlText w:val="%2)"/>
      <w:lvlJc w:val="left"/>
      <w:pPr>
        <w:ind w:left="1440" w:hanging="360"/>
      </w:pPr>
      <w:rPr>
        <w:rFonts w:cs="Times New Roman"/>
        <w:b w:val="0"/>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9" w15:restartNumberingAfterBreak="0">
    <w:nsid w:val="508C4E7A"/>
    <w:multiLevelType w:val="hybridMultilevel"/>
    <w:tmpl w:val="9C0C276E"/>
    <w:lvl w:ilvl="0" w:tplc="0405000F">
      <w:start w:val="4"/>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2041CC9"/>
    <w:multiLevelType w:val="hybridMultilevel"/>
    <w:tmpl w:val="01D46A7C"/>
    <w:lvl w:ilvl="0" w:tplc="0405000F">
      <w:start w:val="1"/>
      <w:numFmt w:val="decimal"/>
      <w:lvlText w:val="%1."/>
      <w:lvlJc w:val="left"/>
      <w:pPr>
        <w:ind w:left="1571" w:hanging="360"/>
      </w:pPr>
      <w:rPr>
        <w:rFonts w:cs="Times New Roman"/>
      </w:rPr>
    </w:lvl>
    <w:lvl w:ilvl="1" w:tplc="04050019" w:tentative="1">
      <w:start w:val="1"/>
      <w:numFmt w:val="lowerLetter"/>
      <w:lvlText w:val="%2."/>
      <w:lvlJc w:val="left"/>
      <w:pPr>
        <w:ind w:left="2291" w:hanging="360"/>
      </w:pPr>
      <w:rPr>
        <w:rFonts w:cs="Times New Roman"/>
      </w:rPr>
    </w:lvl>
    <w:lvl w:ilvl="2" w:tplc="0405001B" w:tentative="1">
      <w:start w:val="1"/>
      <w:numFmt w:val="lowerRoman"/>
      <w:lvlText w:val="%3."/>
      <w:lvlJc w:val="right"/>
      <w:pPr>
        <w:ind w:left="3011" w:hanging="180"/>
      </w:pPr>
      <w:rPr>
        <w:rFonts w:cs="Times New Roman"/>
      </w:rPr>
    </w:lvl>
    <w:lvl w:ilvl="3" w:tplc="0405000F" w:tentative="1">
      <w:start w:val="1"/>
      <w:numFmt w:val="decimal"/>
      <w:lvlText w:val="%4."/>
      <w:lvlJc w:val="left"/>
      <w:pPr>
        <w:ind w:left="3731" w:hanging="360"/>
      </w:pPr>
      <w:rPr>
        <w:rFonts w:cs="Times New Roman"/>
      </w:rPr>
    </w:lvl>
    <w:lvl w:ilvl="4" w:tplc="04050019" w:tentative="1">
      <w:start w:val="1"/>
      <w:numFmt w:val="lowerLetter"/>
      <w:lvlText w:val="%5."/>
      <w:lvlJc w:val="left"/>
      <w:pPr>
        <w:ind w:left="4451" w:hanging="360"/>
      </w:pPr>
      <w:rPr>
        <w:rFonts w:cs="Times New Roman"/>
      </w:rPr>
    </w:lvl>
    <w:lvl w:ilvl="5" w:tplc="0405001B" w:tentative="1">
      <w:start w:val="1"/>
      <w:numFmt w:val="lowerRoman"/>
      <w:lvlText w:val="%6."/>
      <w:lvlJc w:val="right"/>
      <w:pPr>
        <w:ind w:left="5171" w:hanging="180"/>
      </w:pPr>
      <w:rPr>
        <w:rFonts w:cs="Times New Roman"/>
      </w:rPr>
    </w:lvl>
    <w:lvl w:ilvl="6" w:tplc="0405000F" w:tentative="1">
      <w:start w:val="1"/>
      <w:numFmt w:val="decimal"/>
      <w:lvlText w:val="%7."/>
      <w:lvlJc w:val="left"/>
      <w:pPr>
        <w:ind w:left="5891" w:hanging="360"/>
      </w:pPr>
      <w:rPr>
        <w:rFonts w:cs="Times New Roman"/>
      </w:rPr>
    </w:lvl>
    <w:lvl w:ilvl="7" w:tplc="04050019" w:tentative="1">
      <w:start w:val="1"/>
      <w:numFmt w:val="lowerLetter"/>
      <w:lvlText w:val="%8."/>
      <w:lvlJc w:val="left"/>
      <w:pPr>
        <w:ind w:left="6611" w:hanging="360"/>
      </w:pPr>
      <w:rPr>
        <w:rFonts w:cs="Times New Roman"/>
      </w:rPr>
    </w:lvl>
    <w:lvl w:ilvl="8" w:tplc="0405001B" w:tentative="1">
      <w:start w:val="1"/>
      <w:numFmt w:val="lowerRoman"/>
      <w:lvlText w:val="%9."/>
      <w:lvlJc w:val="right"/>
      <w:pPr>
        <w:ind w:left="7331" w:hanging="180"/>
      </w:pPr>
      <w:rPr>
        <w:rFonts w:cs="Times New Roman"/>
      </w:rPr>
    </w:lvl>
  </w:abstractNum>
  <w:abstractNum w:abstractNumId="51" w15:restartNumberingAfterBreak="0">
    <w:nsid w:val="5735511B"/>
    <w:multiLevelType w:val="hybridMultilevel"/>
    <w:tmpl w:val="61BCC2F4"/>
    <w:lvl w:ilvl="0" w:tplc="E0CA5954">
      <w:start w:val="1"/>
      <w:numFmt w:val="decimal"/>
      <w:lvlText w:val="11.2.%1."/>
      <w:lvlJc w:val="left"/>
      <w:pPr>
        <w:tabs>
          <w:tab w:val="num" w:pos="1558"/>
        </w:tabs>
        <w:ind w:left="1558" w:hanging="850"/>
      </w:pPr>
      <w:rPr>
        <w:rFonts w:cs="Times New Roman" w:hint="default"/>
      </w:rPr>
    </w:lvl>
    <w:lvl w:ilvl="1" w:tplc="04050019" w:tentative="1">
      <w:start w:val="1"/>
      <w:numFmt w:val="lowerLetter"/>
      <w:lvlText w:val="%2."/>
      <w:lvlJc w:val="left"/>
      <w:pPr>
        <w:ind w:left="1297" w:hanging="360"/>
      </w:pPr>
      <w:rPr>
        <w:rFonts w:cs="Times New Roman"/>
      </w:rPr>
    </w:lvl>
    <w:lvl w:ilvl="2" w:tplc="0405001B" w:tentative="1">
      <w:start w:val="1"/>
      <w:numFmt w:val="lowerRoman"/>
      <w:lvlText w:val="%3."/>
      <w:lvlJc w:val="right"/>
      <w:pPr>
        <w:ind w:left="2017" w:hanging="180"/>
      </w:pPr>
      <w:rPr>
        <w:rFonts w:cs="Times New Roman"/>
      </w:rPr>
    </w:lvl>
    <w:lvl w:ilvl="3" w:tplc="0405000F" w:tentative="1">
      <w:start w:val="1"/>
      <w:numFmt w:val="decimal"/>
      <w:lvlText w:val="%4."/>
      <w:lvlJc w:val="left"/>
      <w:pPr>
        <w:ind w:left="2737" w:hanging="360"/>
      </w:pPr>
      <w:rPr>
        <w:rFonts w:cs="Times New Roman"/>
      </w:rPr>
    </w:lvl>
    <w:lvl w:ilvl="4" w:tplc="04050019" w:tentative="1">
      <w:start w:val="1"/>
      <w:numFmt w:val="lowerLetter"/>
      <w:lvlText w:val="%5."/>
      <w:lvlJc w:val="left"/>
      <w:pPr>
        <w:ind w:left="3457" w:hanging="360"/>
      </w:pPr>
      <w:rPr>
        <w:rFonts w:cs="Times New Roman"/>
      </w:rPr>
    </w:lvl>
    <w:lvl w:ilvl="5" w:tplc="0405001B" w:tentative="1">
      <w:start w:val="1"/>
      <w:numFmt w:val="lowerRoman"/>
      <w:lvlText w:val="%6."/>
      <w:lvlJc w:val="right"/>
      <w:pPr>
        <w:ind w:left="4177" w:hanging="180"/>
      </w:pPr>
      <w:rPr>
        <w:rFonts w:cs="Times New Roman"/>
      </w:rPr>
    </w:lvl>
    <w:lvl w:ilvl="6" w:tplc="0405000F" w:tentative="1">
      <w:start w:val="1"/>
      <w:numFmt w:val="decimal"/>
      <w:lvlText w:val="%7."/>
      <w:lvlJc w:val="left"/>
      <w:pPr>
        <w:ind w:left="4897" w:hanging="360"/>
      </w:pPr>
      <w:rPr>
        <w:rFonts w:cs="Times New Roman"/>
      </w:rPr>
    </w:lvl>
    <w:lvl w:ilvl="7" w:tplc="04050019" w:tentative="1">
      <w:start w:val="1"/>
      <w:numFmt w:val="lowerLetter"/>
      <w:lvlText w:val="%8."/>
      <w:lvlJc w:val="left"/>
      <w:pPr>
        <w:ind w:left="5617" w:hanging="360"/>
      </w:pPr>
      <w:rPr>
        <w:rFonts w:cs="Times New Roman"/>
      </w:rPr>
    </w:lvl>
    <w:lvl w:ilvl="8" w:tplc="0405001B" w:tentative="1">
      <w:start w:val="1"/>
      <w:numFmt w:val="lowerRoman"/>
      <w:lvlText w:val="%9."/>
      <w:lvlJc w:val="right"/>
      <w:pPr>
        <w:ind w:left="6337" w:hanging="180"/>
      </w:pPr>
      <w:rPr>
        <w:rFonts w:cs="Times New Roman"/>
      </w:rPr>
    </w:lvl>
  </w:abstractNum>
  <w:abstractNum w:abstractNumId="52" w15:restartNumberingAfterBreak="0">
    <w:nsid w:val="58D40EE3"/>
    <w:multiLevelType w:val="hybridMultilevel"/>
    <w:tmpl w:val="54C8004C"/>
    <w:lvl w:ilvl="0" w:tplc="7CC41274">
      <w:start w:val="1"/>
      <w:numFmt w:val="decimal"/>
      <w:lvlText w:val="8.%1."/>
      <w:lvlJc w:val="left"/>
      <w:pPr>
        <w:tabs>
          <w:tab w:val="num" w:pos="851"/>
        </w:tabs>
        <w:ind w:left="851" w:hanging="851"/>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5EDA23A6"/>
    <w:multiLevelType w:val="hybridMultilevel"/>
    <w:tmpl w:val="B64E86CC"/>
    <w:lvl w:ilvl="0" w:tplc="66D43338">
      <w:start w:val="635"/>
      <w:numFmt w:val="bullet"/>
      <w:lvlText w:val="-"/>
      <w:lvlJc w:val="center"/>
      <w:pPr>
        <w:ind w:left="1211" w:hanging="360"/>
      </w:pPr>
      <w:rPr>
        <w:rFonts w:ascii="Calibri" w:eastAsia="Times New Roman" w:hAnsi="Calibri" w:hint="default"/>
      </w:rPr>
    </w:lvl>
    <w:lvl w:ilvl="1" w:tplc="04050003" w:tentative="1">
      <w:start w:val="1"/>
      <w:numFmt w:val="bullet"/>
      <w:lvlText w:val="o"/>
      <w:lvlJc w:val="left"/>
      <w:pPr>
        <w:ind w:left="1931" w:hanging="360"/>
      </w:pPr>
      <w:rPr>
        <w:rFonts w:ascii="Courier New" w:hAnsi="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54" w15:restartNumberingAfterBreak="0">
    <w:nsid w:val="611E0DDF"/>
    <w:multiLevelType w:val="hybridMultilevel"/>
    <w:tmpl w:val="D23CDBF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5" w15:restartNumberingAfterBreak="0">
    <w:nsid w:val="64FE3C82"/>
    <w:multiLevelType w:val="hybridMultilevel"/>
    <w:tmpl w:val="9DE24D72"/>
    <w:lvl w:ilvl="0" w:tplc="95FC5D7A">
      <w:start w:val="1"/>
      <w:numFmt w:val="decimal"/>
      <w:lvlText w:val="10.%1."/>
      <w:lvlJc w:val="left"/>
      <w:pPr>
        <w:tabs>
          <w:tab w:val="num" w:pos="851"/>
        </w:tabs>
        <w:ind w:left="851" w:hanging="851"/>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6E53B95"/>
    <w:multiLevelType w:val="hybridMultilevel"/>
    <w:tmpl w:val="1E201310"/>
    <w:lvl w:ilvl="0" w:tplc="04050001">
      <w:start w:val="1"/>
      <w:numFmt w:val="bullet"/>
      <w:lvlText w:val=""/>
      <w:lvlJc w:val="left"/>
      <w:pPr>
        <w:tabs>
          <w:tab w:val="num" w:pos="851"/>
        </w:tabs>
        <w:ind w:left="851" w:hanging="851"/>
      </w:pPr>
      <w:rPr>
        <w:rFonts w:ascii="Symbol" w:hAnsi="Symbol"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74F00AF"/>
    <w:multiLevelType w:val="multilevel"/>
    <w:tmpl w:val="B83EBFC6"/>
    <w:lvl w:ilvl="0">
      <w:start w:val="13"/>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8" w15:restartNumberingAfterBreak="0">
    <w:nsid w:val="6B9036B3"/>
    <w:multiLevelType w:val="hybridMultilevel"/>
    <w:tmpl w:val="43B26E2C"/>
    <w:lvl w:ilvl="0" w:tplc="8F682C40">
      <w:start w:val="1"/>
      <w:numFmt w:val="decimal"/>
      <w:lvlText w:val="2.%1."/>
      <w:lvlJc w:val="left"/>
      <w:pPr>
        <w:tabs>
          <w:tab w:val="num" w:pos="851"/>
        </w:tabs>
        <w:ind w:left="851" w:hanging="851"/>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C38019A"/>
    <w:multiLevelType w:val="hybridMultilevel"/>
    <w:tmpl w:val="D8B07B60"/>
    <w:lvl w:ilvl="0" w:tplc="658C2E88">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0" w15:restartNumberingAfterBreak="0">
    <w:nsid w:val="6FA8473F"/>
    <w:multiLevelType w:val="hybridMultilevel"/>
    <w:tmpl w:val="149E36C0"/>
    <w:lvl w:ilvl="0" w:tplc="05862F0A">
      <w:start w:val="1"/>
      <w:numFmt w:val="decimal"/>
      <w:lvlText w:val="13.%1."/>
      <w:lvlJc w:val="righ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1" w15:restartNumberingAfterBreak="0">
    <w:nsid w:val="700821A3"/>
    <w:multiLevelType w:val="hybridMultilevel"/>
    <w:tmpl w:val="46FC8550"/>
    <w:lvl w:ilvl="0" w:tplc="FB801E12">
      <w:start w:val="1"/>
      <w:numFmt w:val="decimal"/>
      <w:lvlText w:val="5.%1."/>
      <w:lvlJc w:val="left"/>
      <w:pPr>
        <w:tabs>
          <w:tab w:val="num" w:pos="851"/>
        </w:tabs>
        <w:ind w:left="851" w:hanging="851"/>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702E5A61"/>
    <w:multiLevelType w:val="hybridMultilevel"/>
    <w:tmpl w:val="F61C4106"/>
    <w:lvl w:ilvl="0" w:tplc="E8EE84A4">
      <w:start w:val="1"/>
      <w:numFmt w:val="bullet"/>
      <w:lvlText w:val="-"/>
      <w:lvlJc w:val="left"/>
      <w:pPr>
        <w:ind w:left="1428" w:hanging="360"/>
      </w:pPr>
      <w:rPr>
        <w:rFonts w:ascii="Courier New" w:hAnsi="Courier New"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3" w15:restartNumberingAfterBreak="0">
    <w:nsid w:val="72724B10"/>
    <w:multiLevelType w:val="hybridMultilevel"/>
    <w:tmpl w:val="B02C2AAE"/>
    <w:lvl w:ilvl="0" w:tplc="3056ACC4">
      <w:start w:val="3"/>
      <w:numFmt w:val="bullet"/>
      <w:lvlText w:val="-"/>
      <w:lvlJc w:val="left"/>
      <w:pPr>
        <w:ind w:left="1211"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767A0A2D"/>
    <w:multiLevelType w:val="hybridMultilevel"/>
    <w:tmpl w:val="0A56040A"/>
    <w:lvl w:ilvl="0" w:tplc="E8EE84A4">
      <w:start w:val="1"/>
      <w:numFmt w:val="bullet"/>
      <w:lvlText w:val="-"/>
      <w:lvlJc w:val="left"/>
      <w:pPr>
        <w:ind w:left="1428" w:hanging="360"/>
      </w:pPr>
      <w:rPr>
        <w:rFonts w:ascii="Courier New" w:hAnsi="Courier New"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5" w15:restartNumberingAfterBreak="0">
    <w:nsid w:val="774B49E0"/>
    <w:multiLevelType w:val="multilevel"/>
    <w:tmpl w:val="412A7A04"/>
    <w:lvl w:ilvl="0">
      <w:start w:val="9"/>
      <w:numFmt w:val="decimal"/>
      <w:lvlText w:val="%1."/>
      <w:lvlJc w:val="left"/>
      <w:pPr>
        <w:ind w:left="644" w:hanging="360"/>
      </w:pPr>
      <w:rPr>
        <w:rFonts w:cs="Times New Roman" w:hint="default"/>
      </w:rPr>
    </w:lvl>
    <w:lvl w:ilvl="1">
      <w:start w:val="9"/>
      <w:numFmt w:val="ordinal"/>
      <w:lvlText w:val="9.%2"/>
      <w:lvlJc w:val="right"/>
      <w:pPr>
        <w:ind w:left="1080" w:hanging="360"/>
      </w:pPr>
      <w:rPr>
        <w:rFonts w:ascii="Calibri" w:hAnsi="Calibri" w:cs="Calibri" w:hint="default"/>
      </w:rPr>
    </w:lvl>
    <w:lvl w:ilvl="2">
      <w:start w:val="1"/>
      <w:numFmt w:val="decimal"/>
      <w:lvlText w:val="%1.%2.%3."/>
      <w:lvlJc w:val="left"/>
      <w:pPr>
        <w:ind w:left="1287"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6" w15:restartNumberingAfterBreak="0">
    <w:nsid w:val="7A514C3B"/>
    <w:multiLevelType w:val="hybridMultilevel"/>
    <w:tmpl w:val="727C5C90"/>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7" w15:restartNumberingAfterBreak="0">
    <w:nsid w:val="7AEF681F"/>
    <w:multiLevelType w:val="hybridMultilevel"/>
    <w:tmpl w:val="76923C86"/>
    <w:lvl w:ilvl="0" w:tplc="073A8EF6">
      <w:start w:val="1"/>
      <w:numFmt w:val="decimal"/>
      <w:lvlText w:val="3.%1."/>
      <w:lvlJc w:val="left"/>
      <w:pPr>
        <w:tabs>
          <w:tab w:val="num" w:pos="851"/>
        </w:tabs>
        <w:ind w:left="851" w:hanging="851"/>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58"/>
  </w:num>
  <w:num w:numId="8">
    <w:abstractNumId w:val="67"/>
  </w:num>
  <w:num w:numId="9">
    <w:abstractNumId w:val="14"/>
  </w:num>
  <w:num w:numId="10">
    <w:abstractNumId w:val="61"/>
  </w:num>
  <w:num w:numId="11">
    <w:abstractNumId w:val="45"/>
  </w:num>
  <w:num w:numId="12">
    <w:abstractNumId w:val="22"/>
  </w:num>
  <w:num w:numId="13">
    <w:abstractNumId w:val="52"/>
  </w:num>
  <w:num w:numId="14">
    <w:abstractNumId w:val="55"/>
  </w:num>
  <w:num w:numId="15">
    <w:abstractNumId w:val="11"/>
  </w:num>
  <w:num w:numId="16">
    <w:abstractNumId w:val="7"/>
  </w:num>
  <w:num w:numId="17">
    <w:abstractNumId w:val="21"/>
  </w:num>
  <w:num w:numId="18">
    <w:abstractNumId w:val="51"/>
  </w:num>
  <w:num w:numId="19">
    <w:abstractNumId w:val="0"/>
  </w:num>
  <w:num w:numId="20">
    <w:abstractNumId w:val="59"/>
  </w:num>
  <w:num w:numId="21">
    <w:abstractNumId w:val="65"/>
  </w:num>
  <w:num w:numId="22">
    <w:abstractNumId w:val="37"/>
  </w:num>
  <w:num w:numId="23">
    <w:abstractNumId w:val="46"/>
  </w:num>
  <w:num w:numId="24">
    <w:abstractNumId w:val="8"/>
  </w:num>
  <w:num w:numId="25">
    <w:abstractNumId w:val="53"/>
  </w:num>
  <w:num w:numId="26">
    <w:abstractNumId w:val="9"/>
  </w:num>
  <w:num w:numId="27">
    <w:abstractNumId w:val="60"/>
  </w:num>
  <w:num w:numId="28">
    <w:abstractNumId w:val="16"/>
  </w:num>
  <w:num w:numId="29">
    <w:abstractNumId w:val="47"/>
  </w:num>
  <w:num w:numId="30">
    <w:abstractNumId w:val="6"/>
  </w:num>
  <w:num w:numId="31">
    <w:abstractNumId w:val="15"/>
  </w:num>
  <w:num w:numId="32">
    <w:abstractNumId w:val="63"/>
  </w:num>
  <w:num w:numId="33">
    <w:abstractNumId w:val="30"/>
  </w:num>
  <w:num w:numId="34">
    <w:abstractNumId w:val="23"/>
  </w:num>
  <w:num w:numId="35">
    <w:abstractNumId w:val="18"/>
  </w:num>
  <w:num w:numId="36">
    <w:abstractNumId w:val="27"/>
  </w:num>
  <w:num w:numId="37">
    <w:abstractNumId w:val="25"/>
  </w:num>
  <w:num w:numId="38">
    <w:abstractNumId w:val="66"/>
  </w:num>
  <w:num w:numId="39">
    <w:abstractNumId w:val="13"/>
  </w:num>
  <w:num w:numId="40">
    <w:abstractNumId w:val="36"/>
  </w:num>
  <w:num w:numId="41">
    <w:abstractNumId w:val="29"/>
  </w:num>
  <w:num w:numId="42">
    <w:abstractNumId w:val="57"/>
  </w:num>
  <w:num w:numId="43">
    <w:abstractNumId w:val="28"/>
  </w:num>
  <w:num w:numId="44">
    <w:abstractNumId w:val="5"/>
  </w:num>
  <w:num w:numId="45">
    <w:abstractNumId w:val="49"/>
  </w:num>
  <w:num w:numId="46">
    <w:abstractNumId w:val="31"/>
  </w:num>
  <w:num w:numId="47">
    <w:abstractNumId w:val="56"/>
  </w:num>
  <w:num w:numId="48">
    <w:abstractNumId w:val="34"/>
  </w:num>
  <w:num w:numId="49">
    <w:abstractNumId w:val="43"/>
  </w:num>
  <w:num w:numId="50">
    <w:abstractNumId w:val="54"/>
  </w:num>
  <w:num w:numId="51">
    <w:abstractNumId w:val="44"/>
  </w:num>
  <w:num w:numId="52">
    <w:abstractNumId w:val="10"/>
  </w:num>
  <w:num w:numId="53">
    <w:abstractNumId w:val="64"/>
  </w:num>
  <w:num w:numId="54">
    <w:abstractNumId w:val="40"/>
  </w:num>
  <w:num w:numId="55">
    <w:abstractNumId w:val="62"/>
  </w:num>
  <w:num w:numId="56">
    <w:abstractNumId w:val="42"/>
  </w:num>
  <w:num w:numId="57">
    <w:abstractNumId w:val="50"/>
  </w:num>
  <w:num w:numId="58">
    <w:abstractNumId w:val="2"/>
  </w:num>
  <w:num w:numId="59">
    <w:abstractNumId w:val="35"/>
  </w:num>
  <w:num w:numId="60">
    <w:abstractNumId w:val="19"/>
  </w:num>
  <w:num w:numId="61">
    <w:abstractNumId w:val="26"/>
  </w:num>
  <w:num w:numId="62">
    <w:abstractNumId w:val="12"/>
  </w:num>
  <w:num w:numId="63">
    <w:abstractNumId w:val="38"/>
  </w:num>
  <w:num w:numId="64">
    <w:abstractNumId w:val="32"/>
  </w:num>
  <w:num w:numId="65">
    <w:abstractNumId w:val="41"/>
  </w:num>
  <w:num w:numId="66">
    <w:abstractNumId w:val="39"/>
  </w:num>
  <w:num w:numId="67">
    <w:abstractNumId w:val="48"/>
  </w:num>
  <w:num w:numId="68">
    <w:abstractNumId w:val="17"/>
  </w:num>
  <w:num w:numId="69">
    <w:abstractNumId w:val="33"/>
  </w:num>
  <w:num w:numId="70">
    <w:abstractNumId w:val="24"/>
  </w:num>
  <w:num w:numId="71">
    <w:abstractNumId w:val="20"/>
  </w:num>
  <w:num w:numId="72">
    <w:abstractNumId w:val="3"/>
  </w:num>
  <w:num w:numId="73">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412"/>
    <w:rsid w:val="00004BDE"/>
    <w:rsid w:val="000060CC"/>
    <w:rsid w:val="00006EB3"/>
    <w:rsid w:val="000077BF"/>
    <w:rsid w:val="00012CC4"/>
    <w:rsid w:val="00015AC0"/>
    <w:rsid w:val="00016373"/>
    <w:rsid w:val="00021CAA"/>
    <w:rsid w:val="000258CA"/>
    <w:rsid w:val="000258D0"/>
    <w:rsid w:val="00025C19"/>
    <w:rsid w:val="00030383"/>
    <w:rsid w:val="00034CB0"/>
    <w:rsid w:val="000358E1"/>
    <w:rsid w:val="0004192F"/>
    <w:rsid w:val="0004351C"/>
    <w:rsid w:val="0005329C"/>
    <w:rsid w:val="00053597"/>
    <w:rsid w:val="00054596"/>
    <w:rsid w:val="00060D09"/>
    <w:rsid w:val="00062A86"/>
    <w:rsid w:val="00062F29"/>
    <w:rsid w:val="00063187"/>
    <w:rsid w:val="00063417"/>
    <w:rsid w:val="00064DC9"/>
    <w:rsid w:val="000664E0"/>
    <w:rsid w:val="00070280"/>
    <w:rsid w:val="00070E4E"/>
    <w:rsid w:val="00072812"/>
    <w:rsid w:val="00074556"/>
    <w:rsid w:val="00082C60"/>
    <w:rsid w:val="00082EDC"/>
    <w:rsid w:val="00086CF9"/>
    <w:rsid w:val="00087993"/>
    <w:rsid w:val="00090E0C"/>
    <w:rsid w:val="00091384"/>
    <w:rsid w:val="00092770"/>
    <w:rsid w:val="000940F4"/>
    <w:rsid w:val="00094D96"/>
    <w:rsid w:val="00095E5F"/>
    <w:rsid w:val="00096514"/>
    <w:rsid w:val="00097309"/>
    <w:rsid w:val="000A25C8"/>
    <w:rsid w:val="000A4368"/>
    <w:rsid w:val="000A5E98"/>
    <w:rsid w:val="000B04BE"/>
    <w:rsid w:val="000B04FF"/>
    <w:rsid w:val="000B39EE"/>
    <w:rsid w:val="000B3E30"/>
    <w:rsid w:val="000B5A0C"/>
    <w:rsid w:val="000B66C3"/>
    <w:rsid w:val="000B763C"/>
    <w:rsid w:val="000B772D"/>
    <w:rsid w:val="000C3DB2"/>
    <w:rsid w:val="000C4D8A"/>
    <w:rsid w:val="000C52B9"/>
    <w:rsid w:val="000C7337"/>
    <w:rsid w:val="000C7584"/>
    <w:rsid w:val="000D1634"/>
    <w:rsid w:val="000D4C22"/>
    <w:rsid w:val="000D5FCD"/>
    <w:rsid w:val="000D620C"/>
    <w:rsid w:val="000E1928"/>
    <w:rsid w:val="000E230D"/>
    <w:rsid w:val="000E692B"/>
    <w:rsid w:val="000E6D9C"/>
    <w:rsid w:val="000F0847"/>
    <w:rsid w:val="000F3F4B"/>
    <w:rsid w:val="000F6746"/>
    <w:rsid w:val="000F7F45"/>
    <w:rsid w:val="0010258C"/>
    <w:rsid w:val="001045BB"/>
    <w:rsid w:val="001066CE"/>
    <w:rsid w:val="001116A1"/>
    <w:rsid w:val="00111B0C"/>
    <w:rsid w:val="001126ED"/>
    <w:rsid w:val="001140C7"/>
    <w:rsid w:val="001208E3"/>
    <w:rsid w:val="0012112F"/>
    <w:rsid w:val="00121501"/>
    <w:rsid w:val="00124D25"/>
    <w:rsid w:val="0012725D"/>
    <w:rsid w:val="00127EC1"/>
    <w:rsid w:val="001303B0"/>
    <w:rsid w:val="001314A9"/>
    <w:rsid w:val="00131866"/>
    <w:rsid w:val="00131D0C"/>
    <w:rsid w:val="0014047D"/>
    <w:rsid w:val="00140A40"/>
    <w:rsid w:val="001450A5"/>
    <w:rsid w:val="0015119C"/>
    <w:rsid w:val="001523FF"/>
    <w:rsid w:val="00157DB7"/>
    <w:rsid w:val="00164EA2"/>
    <w:rsid w:val="00166130"/>
    <w:rsid w:val="00167366"/>
    <w:rsid w:val="00167E29"/>
    <w:rsid w:val="001736CC"/>
    <w:rsid w:val="00183771"/>
    <w:rsid w:val="001837A0"/>
    <w:rsid w:val="0018565E"/>
    <w:rsid w:val="0018567B"/>
    <w:rsid w:val="00190325"/>
    <w:rsid w:val="00191C3F"/>
    <w:rsid w:val="00191DE8"/>
    <w:rsid w:val="00193B75"/>
    <w:rsid w:val="00194461"/>
    <w:rsid w:val="001A0179"/>
    <w:rsid w:val="001A41A7"/>
    <w:rsid w:val="001A5171"/>
    <w:rsid w:val="001A526F"/>
    <w:rsid w:val="001B3AFD"/>
    <w:rsid w:val="001B41C8"/>
    <w:rsid w:val="001B5C83"/>
    <w:rsid w:val="001B6516"/>
    <w:rsid w:val="001C258F"/>
    <w:rsid w:val="001C2D4D"/>
    <w:rsid w:val="001C4DCD"/>
    <w:rsid w:val="001C69B3"/>
    <w:rsid w:val="001C7ACD"/>
    <w:rsid w:val="001D1447"/>
    <w:rsid w:val="001D443F"/>
    <w:rsid w:val="001D53BB"/>
    <w:rsid w:val="001D66B3"/>
    <w:rsid w:val="001D6D39"/>
    <w:rsid w:val="001E1027"/>
    <w:rsid w:val="001E2CE3"/>
    <w:rsid w:val="001E3469"/>
    <w:rsid w:val="001E3A93"/>
    <w:rsid w:val="001E48FA"/>
    <w:rsid w:val="001E710F"/>
    <w:rsid w:val="001F46F8"/>
    <w:rsid w:val="001F599E"/>
    <w:rsid w:val="001F7A13"/>
    <w:rsid w:val="002029B6"/>
    <w:rsid w:val="00204DBF"/>
    <w:rsid w:val="00215C8D"/>
    <w:rsid w:val="0022110F"/>
    <w:rsid w:val="00222687"/>
    <w:rsid w:val="00222BF3"/>
    <w:rsid w:val="00225448"/>
    <w:rsid w:val="00227276"/>
    <w:rsid w:val="00235711"/>
    <w:rsid w:val="00241231"/>
    <w:rsid w:val="002412F8"/>
    <w:rsid w:val="0024282B"/>
    <w:rsid w:val="00245AF6"/>
    <w:rsid w:val="002477A8"/>
    <w:rsid w:val="00250850"/>
    <w:rsid w:val="00250AF0"/>
    <w:rsid w:val="00252A3A"/>
    <w:rsid w:val="0025392C"/>
    <w:rsid w:val="002606E7"/>
    <w:rsid w:val="00261F7E"/>
    <w:rsid w:val="002642B5"/>
    <w:rsid w:val="00265683"/>
    <w:rsid w:val="00265E41"/>
    <w:rsid w:val="00273B67"/>
    <w:rsid w:val="00273FAA"/>
    <w:rsid w:val="00281811"/>
    <w:rsid w:val="00281C0B"/>
    <w:rsid w:val="00282A99"/>
    <w:rsid w:val="00282CD8"/>
    <w:rsid w:val="00283431"/>
    <w:rsid w:val="00283801"/>
    <w:rsid w:val="00292E10"/>
    <w:rsid w:val="00296841"/>
    <w:rsid w:val="002A1250"/>
    <w:rsid w:val="002A2977"/>
    <w:rsid w:val="002A4E6D"/>
    <w:rsid w:val="002A5D7B"/>
    <w:rsid w:val="002A7B85"/>
    <w:rsid w:val="002B2E93"/>
    <w:rsid w:val="002B438E"/>
    <w:rsid w:val="002C1FF2"/>
    <w:rsid w:val="002C2AB4"/>
    <w:rsid w:val="002C327B"/>
    <w:rsid w:val="002C4ADF"/>
    <w:rsid w:val="002C7576"/>
    <w:rsid w:val="002D7784"/>
    <w:rsid w:val="002E09CD"/>
    <w:rsid w:val="002E2623"/>
    <w:rsid w:val="002E4AEA"/>
    <w:rsid w:val="002E6847"/>
    <w:rsid w:val="002F241A"/>
    <w:rsid w:val="002F347C"/>
    <w:rsid w:val="002F3C16"/>
    <w:rsid w:val="00301972"/>
    <w:rsid w:val="003020AF"/>
    <w:rsid w:val="00303262"/>
    <w:rsid w:val="003036A6"/>
    <w:rsid w:val="00316A14"/>
    <w:rsid w:val="00316ED1"/>
    <w:rsid w:val="0031727E"/>
    <w:rsid w:val="00317F01"/>
    <w:rsid w:val="00320556"/>
    <w:rsid w:val="00320C37"/>
    <w:rsid w:val="00320ED5"/>
    <w:rsid w:val="003230AE"/>
    <w:rsid w:val="00324600"/>
    <w:rsid w:val="0032686F"/>
    <w:rsid w:val="00327499"/>
    <w:rsid w:val="00327850"/>
    <w:rsid w:val="003332C2"/>
    <w:rsid w:val="00333F46"/>
    <w:rsid w:val="00334923"/>
    <w:rsid w:val="00340039"/>
    <w:rsid w:val="003407AE"/>
    <w:rsid w:val="003407CB"/>
    <w:rsid w:val="00342DD7"/>
    <w:rsid w:val="00344D7C"/>
    <w:rsid w:val="00350031"/>
    <w:rsid w:val="0035469E"/>
    <w:rsid w:val="0035567A"/>
    <w:rsid w:val="003619A3"/>
    <w:rsid w:val="0036401B"/>
    <w:rsid w:val="00364632"/>
    <w:rsid w:val="00366A0E"/>
    <w:rsid w:val="003702C4"/>
    <w:rsid w:val="00375E11"/>
    <w:rsid w:val="003775EF"/>
    <w:rsid w:val="00377D3B"/>
    <w:rsid w:val="00382A28"/>
    <w:rsid w:val="0038433C"/>
    <w:rsid w:val="00385FAF"/>
    <w:rsid w:val="00390096"/>
    <w:rsid w:val="003902F6"/>
    <w:rsid w:val="00391A89"/>
    <w:rsid w:val="00393ECB"/>
    <w:rsid w:val="003961A4"/>
    <w:rsid w:val="003A09F5"/>
    <w:rsid w:val="003A0CC3"/>
    <w:rsid w:val="003A4127"/>
    <w:rsid w:val="003A5C87"/>
    <w:rsid w:val="003A7DD0"/>
    <w:rsid w:val="003B10C7"/>
    <w:rsid w:val="003B4BAE"/>
    <w:rsid w:val="003C3D94"/>
    <w:rsid w:val="003D33A0"/>
    <w:rsid w:val="003D4B9A"/>
    <w:rsid w:val="003D6F89"/>
    <w:rsid w:val="003D7BBE"/>
    <w:rsid w:val="003E0A44"/>
    <w:rsid w:val="003E124B"/>
    <w:rsid w:val="003E1425"/>
    <w:rsid w:val="003E1758"/>
    <w:rsid w:val="003E25F8"/>
    <w:rsid w:val="003E2FAF"/>
    <w:rsid w:val="003E4DCB"/>
    <w:rsid w:val="003E5041"/>
    <w:rsid w:val="003F0BB3"/>
    <w:rsid w:val="003F1D2D"/>
    <w:rsid w:val="003F4AE8"/>
    <w:rsid w:val="003F4C95"/>
    <w:rsid w:val="003F4DB6"/>
    <w:rsid w:val="003F777A"/>
    <w:rsid w:val="00401AB3"/>
    <w:rsid w:val="00404496"/>
    <w:rsid w:val="00407656"/>
    <w:rsid w:val="0041175E"/>
    <w:rsid w:val="004119F6"/>
    <w:rsid w:val="00413C68"/>
    <w:rsid w:val="00414358"/>
    <w:rsid w:val="0041558B"/>
    <w:rsid w:val="00417A0D"/>
    <w:rsid w:val="00417E23"/>
    <w:rsid w:val="00420A39"/>
    <w:rsid w:val="0042114B"/>
    <w:rsid w:val="00421DD9"/>
    <w:rsid w:val="00424EEA"/>
    <w:rsid w:val="00425327"/>
    <w:rsid w:val="00426083"/>
    <w:rsid w:val="004305C7"/>
    <w:rsid w:val="00430FCB"/>
    <w:rsid w:val="00434B5E"/>
    <w:rsid w:val="00436891"/>
    <w:rsid w:val="0043767C"/>
    <w:rsid w:val="004377B2"/>
    <w:rsid w:val="004403F1"/>
    <w:rsid w:val="0044669C"/>
    <w:rsid w:val="004474FB"/>
    <w:rsid w:val="00451B82"/>
    <w:rsid w:val="00451BBA"/>
    <w:rsid w:val="004540ED"/>
    <w:rsid w:val="00457EBA"/>
    <w:rsid w:val="00457FE0"/>
    <w:rsid w:val="004604F7"/>
    <w:rsid w:val="0046208A"/>
    <w:rsid w:val="004621C7"/>
    <w:rsid w:val="00470849"/>
    <w:rsid w:val="0047728C"/>
    <w:rsid w:val="00481040"/>
    <w:rsid w:val="004977AC"/>
    <w:rsid w:val="004A3DB4"/>
    <w:rsid w:val="004A52B1"/>
    <w:rsid w:val="004B192D"/>
    <w:rsid w:val="004B47CF"/>
    <w:rsid w:val="004D222A"/>
    <w:rsid w:val="004D387C"/>
    <w:rsid w:val="004D54DD"/>
    <w:rsid w:val="004D5A2E"/>
    <w:rsid w:val="004D71CC"/>
    <w:rsid w:val="004D7B04"/>
    <w:rsid w:val="004F51EA"/>
    <w:rsid w:val="004F5854"/>
    <w:rsid w:val="004F6786"/>
    <w:rsid w:val="005036FC"/>
    <w:rsid w:val="00503839"/>
    <w:rsid w:val="00504031"/>
    <w:rsid w:val="005046D7"/>
    <w:rsid w:val="0050484B"/>
    <w:rsid w:val="00504EE0"/>
    <w:rsid w:val="00510036"/>
    <w:rsid w:val="005122EA"/>
    <w:rsid w:val="0051300F"/>
    <w:rsid w:val="0051607F"/>
    <w:rsid w:val="005164C6"/>
    <w:rsid w:val="00520D50"/>
    <w:rsid w:val="00520F99"/>
    <w:rsid w:val="00523812"/>
    <w:rsid w:val="00527098"/>
    <w:rsid w:val="005310F6"/>
    <w:rsid w:val="00531F17"/>
    <w:rsid w:val="00537ADD"/>
    <w:rsid w:val="0054223C"/>
    <w:rsid w:val="005435A6"/>
    <w:rsid w:val="005435BB"/>
    <w:rsid w:val="00545552"/>
    <w:rsid w:val="00546503"/>
    <w:rsid w:val="00552B36"/>
    <w:rsid w:val="00552BB0"/>
    <w:rsid w:val="005533C4"/>
    <w:rsid w:val="00553835"/>
    <w:rsid w:val="0055425A"/>
    <w:rsid w:val="0055428F"/>
    <w:rsid w:val="00554CF9"/>
    <w:rsid w:val="005560CC"/>
    <w:rsid w:val="00556BDF"/>
    <w:rsid w:val="00556CB6"/>
    <w:rsid w:val="005572A5"/>
    <w:rsid w:val="00557F19"/>
    <w:rsid w:val="00560673"/>
    <w:rsid w:val="005673F6"/>
    <w:rsid w:val="00570BF2"/>
    <w:rsid w:val="005711EE"/>
    <w:rsid w:val="00571771"/>
    <w:rsid w:val="00571E25"/>
    <w:rsid w:val="00572F39"/>
    <w:rsid w:val="00574AA9"/>
    <w:rsid w:val="00576E07"/>
    <w:rsid w:val="00577063"/>
    <w:rsid w:val="0057744B"/>
    <w:rsid w:val="00583051"/>
    <w:rsid w:val="0058445C"/>
    <w:rsid w:val="00586A33"/>
    <w:rsid w:val="0059246E"/>
    <w:rsid w:val="00596D0F"/>
    <w:rsid w:val="005A2A2E"/>
    <w:rsid w:val="005A2D4D"/>
    <w:rsid w:val="005A67B2"/>
    <w:rsid w:val="005B553A"/>
    <w:rsid w:val="005B7272"/>
    <w:rsid w:val="005C47EF"/>
    <w:rsid w:val="005C5B96"/>
    <w:rsid w:val="005D668D"/>
    <w:rsid w:val="005D6C1E"/>
    <w:rsid w:val="005E2613"/>
    <w:rsid w:val="005E2C12"/>
    <w:rsid w:val="005E30F6"/>
    <w:rsid w:val="005E7691"/>
    <w:rsid w:val="005F1742"/>
    <w:rsid w:val="005F52BF"/>
    <w:rsid w:val="005F6BD6"/>
    <w:rsid w:val="00600553"/>
    <w:rsid w:val="00602B5A"/>
    <w:rsid w:val="00603ED3"/>
    <w:rsid w:val="00605734"/>
    <w:rsid w:val="006066F6"/>
    <w:rsid w:val="00606820"/>
    <w:rsid w:val="00612294"/>
    <w:rsid w:val="00614209"/>
    <w:rsid w:val="006205F1"/>
    <w:rsid w:val="0062235B"/>
    <w:rsid w:val="0063590C"/>
    <w:rsid w:val="00635B5D"/>
    <w:rsid w:val="00636971"/>
    <w:rsid w:val="006416B3"/>
    <w:rsid w:val="0064196A"/>
    <w:rsid w:val="00642116"/>
    <w:rsid w:val="00644AF3"/>
    <w:rsid w:val="00646531"/>
    <w:rsid w:val="006505C4"/>
    <w:rsid w:val="006561F5"/>
    <w:rsid w:val="00656379"/>
    <w:rsid w:val="00657DCC"/>
    <w:rsid w:val="00662DE9"/>
    <w:rsid w:val="00662FFB"/>
    <w:rsid w:val="00663F71"/>
    <w:rsid w:val="00664411"/>
    <w:rsid w:val="006672B2"/>
    <w:rsid w:val="006676E1"/>
    <w:rsid w:val="00670641"/>
    <w:rsid w:val="00671FAB"/>
    <w:rsid w:val="00673A5C"/>
    <w:rsid w:val="006748C6"/>
    <w:rsid w:val="00674926"/>
    <w:rsid w:val="00677C1E"/>
    <w:rsid w:val="00687098"/>
    <w:rsid w:val="00690FF0"/>
    <w:rsid w:val="006916D6"/>
    <w:rsid w:val="006935AB"/>
    <w:rsid w:val="00695407"/>
    <w:rsid w:val="006957B3"/>
    <w:rsid w:val="006A07BC"/>
    <w:rsid w:val="006A1801"/>
    <w:rsid w:val="006A3446"/>
    <w:rsid w:val="006A7D24"/>
    <w:rsid w:val="006B017F"/>
    <w:rsid w:val="006B573C"/>
    <w:rsid w:val="006B5763"/>
    <w:rsid w:val="006B693E"/>
    <w:rsid w:val="006B6D2E"/>
    <w:rsid w:val="006B7AE2"/>
    <w:rsid w:val="006D064E"/>
    <w:rsid w:val="006D174C"/>
    <w:rsid w:val="006D31EE"/>
    <w:rsid w:val="006D5A4C"/>
    <w:rsid w:val="006E1130"/>
    <w:rsid w:val="006E2473"/>
    <w:rsid w:val="006E307E"/>
    <w:rsid w:val="006E3BAA"/>
    <w:rsid w:val="006E3D05"/>
    <w:rsid w:val="006E4321"/>
    <w:rsid w:val="006E49A3"/>
    <w:rsid w:val="006E6A2C"/>
    <w:rsid w:val="006F2D10"/>
    <w:rsid w:val="006F7749"/>
    <w:rsid w:val="0070016E"/>
    <w:rsid w:val="00700D94"/>
    <w:rsid w:val="00701FFC"/>
    <w:rsid w:val="00703D41"/>
    <w:rsid w:val="00704D6D"/>
    <w:rsid w:val="007068F1"/>
    <w:rsid w:val="00712C33"/>
    <w:rsid w:val="007150AE"/>
    <w:rsid w:val="00715D9E"/>
    <w:rsid w:val="00716072"/>
    <w:rsid w:val="007200C2"/>
    <w:rsid w:val="00722DFD"/>
    <w:rsid w:val="00724F0C"/>
    <w:rsid w:val="0072764D"/>
    <w:rsid w:val="007276D9"/>
    <w:rsid w:val="00727C82"/>
    <w:rsid w:val="007312F6"/>
    <w:rsid w:val="00731F14"/>
    <w:rsid w:val="00733959"/>
    <w:rsid w:val="007350DA"/>
    <w:rsid w:val="00737C17"/>
    <w:rsid w:val="0074121B"/>
    <w:rsid w:val="00742628"/>
    <w:rsid w:val="00742F9A"/>
    <w:rsid w:val="00745356"/>
    <w:rsid w:val="007471DB"/>
    <w:rsid w:val="00747E73"/>
    <w:rsid w:val="00753063"/>
    <w:rsid w:val="007533D7"/>
    <w:rsid w:val="0075513E"/>
    <w:rsid w:val="00755B01"/>
    <w:rsid w:val="0075635A"/>
    <w:rsid w:val="00756404"/>
    <w:rsid w:val="007569DF"/>
    <w:rsid w:val="0076069B"/>
    <w:rsid w:val="00760CAE"/>
    <w:rsid w:val="0076363D"/>
    <w:rsid w:val="00767EBB"/>
    <w:rsid w:val="007725A5"/>
    <w:rsid w:val="0077647F"/>
    <w:rsid w:val="00780860"/>
    <w:rsid w:val="00780C71"/>
    <w:rsid w:val="007823F6"/>
    <w:rsid w:val="007830AD"/>
    <w:rsid w:val="0078319F"/>
    <w:rsid w:val="0079403F"/>
    <w:rsid w:val="00794FCB"/>
    <w:rsid w:val="00796A2F"/>
    <w:rsid w:val="007A22A0"/>
    <w:rsid w:val="007A2885"/>
    <w:rsid w:val="007A2C83"/>
    <w:rsid w:val="007A37F6"/>
    <w:rsid w:val="007A56EA"/>
    <w:rsid w:val="007B0EBF"/>
    <w:rsid w:val="007B1E69"/>
    <w:rsid w:val="007B24B2"/>
    <w:rsid w:val="007B4882"/>
    <w:rsid w:val="007B4FBC"/>
    <w:rsid w:val="007B6F0F"/>
    <w:rsid w:val="007B75FD"/>
    <w:rsid w:val="007B7E5A"/>
    <w:rsid w:val="007B7E7B"/>
    <w:rsid w:val="007C300D"/>
    <w:rsid w:val="007C4C65"/>
    <w:rsid w:val="007D0137"/>
    <w:rsid w:val="007D0A09"/>
    <w:rsid w:val="007D140F"/>
    <w:rsid w:val="007D1B4B"/>
    <w:rsid w:val="007D24B5"/>
    <w:rsid w:val="007D51F2"/>
    <w:rsid w:val="007E0A5D"/>
    <w:rsid w:val="007E2E70"/>
    <w:rsid w:val="007E30D8"/>
    <w:rsid w:val="007E6E59"/>
    <w:rsid w:val="007E7EF6"/>
    <w:rsid w:val="007F468D"/>
    <w:rsid w:val="0080157C"/>
    <w:rsid w:val="00802F5C"/>
    <w:rsid w:val="0080433E"/>
    <w:rsid w:val="0080455E"/>
    <w:rsid w:val="0080633C"/>
    <w:rsid w:val="00806DD7"/>
    <w:rsid w:val="00810991"/>
    <w:rsid w:val="00811D37"/>
    <w:rsid w:val="00812E0B"/>
    <w:rsid w:val="00813155"/>
    <w:rsid w:val="00814799"/>
    <w:rsid w:val="00814E8B"/>
    <w:rsid w:val="0081668C"/>
    <w:rsid w:val="00817401"/>
    <w:rsid w:val="008215CD"/>
    <w:rsid w:val="00822A10"/>
    <w:rsid w:val="00824F74"/>
    <w:rsid w:val="00825A97"/>
    <w:rsid w:val="0082761E"/>
    <w:rsid w:val="00827FAB"/>
    <w:rsid w:val="00830168"/>
    <w:rsid w:val="00830480"/>
    <w:rsid w:val="0083066B"/>
    <w:rsid w:val="0083363F"/>
    <w:rsid w:val="00834CB7"/>
    <w:rsid w:val="008402CC"/>
    <w:rsid w:val="00840506"/>
    <w:rsid w:val="00845887"/>
    <w:rsid w:val="00847767"/>
    <w:rsid w:val="008555EA"/>
    <w:rsid w:val="008627F7"/>
    <w:rsid w:val="00862964"/>
    <w:rsid w:val="008667B4"/>
    <w:rsid w:val="00871865"/>
    <w:rsid w:val="0087201D"/>
    <w:rsid w:val="008729BD"/>
    <w:rsid w:val="0087389E"/>
    <w:rsid w:val="00873AB8"/>
    <w:rsid w:val="00874CB1"/>
    <w:rsid w:val="00875A85"/>
    <w:rsid w:val="00875D76"/>
    <w:rsid w:val="00876CCA"/>
    <w:rsid w:val="00876DA2"/>
    <w:rsid w:val="0087782E"/>
    <w:rsid w:val="00881D0B"/>
    <w:rsid w:val="00883E46"/>
    <w:rsid w:val="0088553F"/>
    <w:rsid w:val="008912BD"/>
    <w:rsid w:val="00896053"/>
    <w:rsid w:val="00897E18"/>
    <w:rsid w:val="008A20C7"/>
    <w:rsid w:val="008A4037"/>
    <w:rsid w:val="008A41F7"/>
    <w:rsid w:val="008A506D"/>
    <w:rsid w:val="008A58FA"/>
    <w:rsid w:val="008A5A96"/>
    <w:rsid w:val="008A5EA7"/>
    <w:rsid w:val="008A799B"/>
    <w:rsid w:val="008B1D50"/>
    <w:rsid w:val="008B3623"/>
    <w:rsid w:val="008B3912"/>
    <w:rsid w:val="008B52CD"/>
    <w:rsid w:val="008B60CF"/>
    <w:rsid w:val="008B76AD"/>
    <w:rsid w:val="008C0B6B"/>
    <w:rsid w:val="008C12EA"/>
    <w:rsid w:val="008C19B1"/>
    <w:rsid w:val="008C1A40"/>
    <w:rsid w:val="008C2315"/>
    <w:rsid w:val="008C2B81"/>
    <w:rsid w:val="008C2E07"/>
    <w:rsid w:val="008C3D45"/>
    <w:rsid w:val="008C51C6"/>
    <w:rsid w:val="008D0C34"/>
    <w:rsid w:val="008D1544"/>
    <w:rsid w:val="008D23EE"/>
    <w:rsid w:val="008D62F6"/>
    <w:rsid w:val="008D657B"/>
    <w:rsid w:val="008D6F86"/>
    <w:rsid w:val="008D7D98"/>
    <w:rsid w:val="008E03B8"/>
    <w:rsid w:val="008E710C"/>
    <w:rsid w:val="008E7B5B"/>
    <w:rsid w:val="008E7F4D"/>
    <w:rsid w:val="008F10A2"/>
    <w:rsid w:val="008F2C3F"/>
    <w:rsid w:val="008F2EF7"/>
    <w:rsid w:val="008F348D"/>
    <w:rsid w:val="008F71DE"/>
    <w:rsid w:val="008F76A5"/>
    <w:rsid w:val="00906326"/>
    <w:rsid w:val="00911D12"/>
    <w:rsid w:val="00913929"/>
    <w:rsid w:val="009147A6"/>
    <w:rsid w:val="00916145"/>
    <w:rsid w:val="00920344"/>
    <w:rsid w:val="00925B5A"/>
    <w:rsid w:val="00933E36"/>
    <w:rsid w:val="00935755"/>
    <w:rsid w:val="00935D3E"/>
    <w:rsid w:val="00947359"/>
    <w:rsid w:val="00947A1E"/>
    <w:rsid w:val="00950C51"/>
    <w:rsid w:val="00953F56"/>
    <w:rsid w:val="00955F7C"/>
    <w:rsid w:val="00955F97"/>
    <w:rsid w:val="0095680B"/>
    <w:rsid w:val="009608AE"/>
    <w:rsid w:val="0096504A"/>
    <w:rsid w:val="00965F41"/>
    <w:rsid w:val="009709D8"/>
    <w:rsid w:val="009730D7"/>
    <w:rsid w:val="009755AD"/>
    <w:rsid w:val="00980E7F"/>
    <w:rsid w:val="00987455"/>
    <w:rsid w:val="00992D38"/>
    <w:rsid w:val="00994924"/>
    <w:rsid w:val="009A2046"/>
    <w:rsid w:val="009A29ED"/>
    <w:rsid w:val="009B2069"/>
    <w:rsid w:val="009B2E1B"/>
    <w:rsid w:val="009B5F7E"/>
    <w:rsid w:val="009C49F3"/>
    <w:rsid w:val="009C4D3A"/>
    <w:rsid w:val="009C5BEB"/>
    <w:rsid w:val="009D0630"/>
    <w:rsid w:val="009D0C18"/>
    <w:rsid w:val="009D6205"/>
    <w:rsid w:val="009D7C92"/>
    <w:rsid w:val="009E026D"/>
    <w:rsid w:val="009E0603"/>
    <w:rsid w:val="00A03ADF"/>
    <w:rsid w:val="00A04BB4"/>
    <w:rsid w:val="00A1306D"/>
    <w:rsid w:val="00A13959"/>
    <w:rsid w:val="00A14B15"/>
    <w:rsid w:val="00A21AD6"/>
    <w:rsid w:val="00A239C8"/>
    <w:rsid w:val="00A25BB2"/>
    <w:rsid w:val="00A265B6"/>
    <w:rsid w:val="00A34F4E"/>
    <w:rsid w:val="00A35C6F"/>
    <w:rsid w:val="00A35D28"/>
    <w:rsid w:val="00A36294"/>
    <w:rsid w:val="00A36E78"/>
    <w:rsid w:val="00A3781C"/>
    <w:rsid w:val="00A46852"/>
    <w:rsid w:val="00A479F0"/>
    <w:rsid w:val="00A51B2B"/>
    <w:rsid w:val="00A52446"/>
    <w:rsid w:val="00A538FB"/>
    <w:rsid w:val="00A5492B"/>
    <w:rsid w:val="00A57466"/>
    <w:rsid w:val="00A57AF9"/>
    <w:rsid w:val="00A614CB"/>
    <w:rsid w:val="00A61DD6"/>
    <w:rsid w:val="00A64E52"/>
    <w:rsid w:val="00A757E0"/>
    <w:rsid w:val="00A7773D"/>
    <w:rsid w:val="00A81E56"/>
    <w:rsid w:val="00A85442"/>
    <w:rsid w:val="00A86130"/>
    <w:rsid w:val="00A879E7"/>
    <w:rsid w:val="00A91F9B"/>
    <w:rsid w:val="00A93C2A"/>
    <w:rsid w:val="00AA1F0B"/>
    <w:rsid w:val="00AA23AA"/>
    <w:rsid w:val="00AA2BD6"/>
    <w:rsid w:val="00AA44D6"/>
    <w:rsid w:val="00AA6565"/>
    <w:rsid w:val="00AA65BE"/>
    <w:rsid w:val="00AB0ADF"/>
    <w:rsid w:val="00AB3A35"/>
    <w:rsid w:val="00AB5214"/>
    <w:rsid w:val="00AC0B50"/>
    <w:rsid w:val="00AC217A"/>
    <w:rsid w:val="00AC544F"/>
    <w:rsid w:val="00AC7756"/>
    <w:rsid w:val="00AD20CB"/>
    <w:rsid w:val="00AD34D8"/>
    <w:rsid w:val="00AD483E"/>
    <w:rsid w:val="00AE1415"/>
    <w:rsid w:val="00AE261D"/>
    <w:rsid w:val="00AE4C2E"/>
    <w:rsid w:val="00AE54F6"/>
    <w:rsid w:val="00AE7A15"/>
    <w:rsid w:val="00AF37C8"/>
    <w:rsid w:val="00AF56D1"/>
    <w:rsid w:val="00AF6FAF"/>
    <w:rsid w:val="00B0381D"/>
    <w:rsid w:val="00B062EA"/>
    <w:rsid w:val="00B13C30"/>
    <w:rsid w:val="00B14CBE"/>
    <w:rsid w:val="00B15532"/>
    <w:rsid w:val="00B20D26"/>
    <w:rsid w:val="00B30AE6"/>
    <w:rsid w:val="00B3198A"/>
    <w:rsid w:val="00B32293"/>
    <w:rsid w:val="00B32934"/>
    <w:rsid w:val="00B37243"/>
    <w:rsid w:val="00B46420"/>
    <w:rsid w:val="00B471CC"/>
    <w:rsid w:val="00B478FE"/>
    <w:rsid w:val="00B47D5F"/>
    <w:rsid w:val="00B53665"/>
    <w:rsid w:val="00B54D41"/>
    <w:rsid w:val="00B55223"/>
    <w:rsid w:val="00B641AF"/>
    <w:rsid w:val="00B64DAE"/>
    <w:rsid w:val="00B65080"/>
    <w:rsid w:val="00B65536"/>
    <w:rsid w:val="00B70162"/>
    <w:rsid w:val="00B71343"/>
    <w:rsid w:val="00B736B3"/>
    <w:rsid w:val="00B74144"/>
    <w:rsid w:val="00B807B5"/>
    <w:rsid w:val="00B82604"/>
    <w:rsid w:val="00B83048"/>
    <w:rsid w:val="00B85287"/>
    <w:rsid w:val="00B87B88"/>
    <w:rsid w:val="00B901B2"/>
    <w:rsid w:val="00B90821"/>
    <w:rsid w:val="00B917B1"/>
    <w:rsid w:val="00B941DF"/>
    <w:rsid w:val="00B9425F"/>
    <w:rsid w:val="00B957D6"/>
    <w:rsid w:val="00BA3333"/>
    <w:rsid w:val="00BA380E"/>
    <w:rsid w:val="00BA3EAD"/>
    <w:rsid w:val="00BB00B6"/>
    <w:rsid w:val="00BB0AC5"/>
    <w:rsid w:val="00BB0B84"/>
    <w:rsid w:val="00BB2149"/>
    <w:rsid w:val="00BB246D"/>
    <w:rsid w:val="00BB2B4D"/>
    <w:rsid w:val="00BB37EF"/>
    <w:rsid w:val="00BB6214"/>
    <w:rsid w:val="00BB6CA8"/>
    <w:rsid w:val="00BB6FDF"/>
    <w:rsid w:val="00BB7C54"/>
    <w:rsid w:val="00BC34AD"/>
    <w:rsid w:val="00BC3FEB"/>
    <w:rsid w:val="00BC57C0"/>
    <w:rsid w:val="00BC5BC8"/>
    <w:rsid w:val="00BC760B"/>
    <w:rsid w:val="00BD270E"/>
    <w:rsid w:val="00BD424C"/>
    <w:rsid w:val="00BD4544"/>
    <w:rsid w:val="00BD5415"/>
    <w:rsid w:val="00BE0C3D"/>
    <w:rsid w:val="00BE1396"/>
    <w:rsid w:val="00BE1DC6"/>
    <w:rsid w:val="00BE206C"/>
    <w:rsid w:val="00BE35D7"/>
    <w:rsid w:val="00BE4092"/>
    <w:rsid w:val="00BE4A02"/>
    <w:rsid w:val="00BE6BCB"/>
    <w:rsid w:val="00BE7201"/>
    <w:rsid w:val="00BE7779"/>
    <w:rsid w:val="00BE7962"/>
    <w:rsid w:val="00BF120F"/>
    <w:rsid w:val="00BF3182"/>
    <w:rsid w:val="00BF3F56"/>
    <w:rsid w:val="00BF43F6"/>
    <w:rsid w:val="00BF5412"/>
    <w:rsid w:val="00BF571D"/>
    <w:rsid w:val="00BF6AEA"/>
    <w:rsid w:val="00BF6C81"/>
    <w:rsid w:val="00C01203"/>
    <w:rsid w:val="00C01C7C"/>
    <w:rsid w:val="00C02059"/>
    <w:rsid w:val="00C027D3"/>
    <w:rsid w:val="00C02FF7"/>
    <w:rsid w:val="00C0685E"/>
    <w:rsid w:val="00C0699F"/>
    <w:rsid w:val="00C10729"/>
    <w:rsid w:val="00C107DB"/>
    <w:rsid w:val="00C14929"/>
    <w:rsid w:val="00C1709E"/>
    <w:rsid w:val="00C17E82"/>
    <w:rsid w:val="00C20857"/>
    <w:rsid w:val="00C21B2A"/>
    <w:rsid w:val="00C23BBE"/>
    <w:rsid w:val="00C23C7D"/>
    <w:rsid w:val="00C241D0"/>
    <w:rsid w:val="00C25464"/>
    <w:rsid w:val="00C3065D"/>
    <w:rsid w:val="00C327B9"/>
    <w:rsid w:val="00C32A52"/>
    <w:rsid w:val="00C33D78"/>
    <w:rsid w:val="00C34ADC"/>
    <w:rsid w:val="00C353F4"/>
    <w:rsid w:val="00C36B6C"/>
    <w:rsid w:val="00C371E1"/>
    <w:rsid w:val="00C402AA"/>
    <w:rsid w:val="00C41E43"/>
    <w:rsid w:val="00C43268"/>
    <w:rsid w:val="00C44470"/>
    <w:rsid w:val="00C44FF7"/>
    <w:rsid w:val="00C46C76"/>
    <w:rsid w:val="00C4773C"/>
    <w:rsid w:val="00C50477"/>
    <w:rsid w:val="00C53009"/>
    <w:rsid w:val="00C53916"/>
    <w:rsid w:val="00C53D4E"/>
    <w:rsid w:val="00C55126"/>
    <w:rsid w:val="00C55674"/>
    <w:rsid w:val="00C56336"/>
    <w:rsid w:val="00C56888"/>
    <w:rsid w:val="00C611A4"/>
    <w:rsid w:val="00C6792C"/>
    <w:rsid w:val="00C705A4"/>
    <w:rsid w:val="00C752E4"/>
    <w:rsid w:val="00C76A56"/>
    <w:rsid w:val="00C770D2"/>
    <w:rsid w:val="00C8097E"/>
    <w:rsid w:val="00C82DF1"/>
    <w:rsid w:val="00C8387C"/>
    <w:rsid w:val="00C85FFD"/>
    <w:rsid w:val="00C9037C"/>
    <w:rsid w:val="00C90B08"/>
    <w:rsid w:val="00C90EFB"/>
    <w:rsid w:val="00C91FBD"/>
    <w:rsid w:val="00CA0258"/>
    <w:rsid w:val="00CA3A00"/>
    <w:rsid w:val="00CA5D2B"/>
    <w:rsid w:val="00CA600E"/>
    <w:rsid w:val="00CB1E63"/>
    <w:rsid w:val="00CB2D85"/>
    <w:rsid w:val="00CB3E36"/>
    <w:rsid w:val="00CB4290"/>
    <w:rsid w:val="00CB6730"/>
    <w:rsid w:val="00CC3925"/>
    <w:rsid w:val="00CC4772"/>
    <w:rsid w:val="00CC63F7"/>
    <w:rsid w:val="00CC6734"/>
    <w:rsid w:val="00CD2D3E"/>
    <w:rsid w:val="00CD2FBC"/>
    <w:rsid w:val="00CD54CE"/>
    <w:rsid w:val="00CD5D60"/>
    <w:rsid w:val="00CD7737"/>
    <w:rsid w:val="00CE18F8"/>
    <w:rsid w:val="00D052DA"/>
    <w:rsid w:val="00D06A1F"/>
    <w:rsid w:val="00D11016"/>
    <w:rsid w:val="00D14DB5"/>
    <w:rsid w:val="00D20AFE"/>
    <w:rsid w:val="00D23615"/>
    <w:rsid w:val="00D23D06"/>
    <w:rsid w:val="00D26782"/>
    <w:rsid w:val="00D26CDF"/>
    <w:rsid w:val="00D27632"/>
    <w:rsid w:val="00D27879"/>
    <w:rsid w:val="00D315A0"/>
    <w:rsid w:val="00D3163B"/>
    <w:rsid w:val="00D31DC9"/>
    <w:rsid w:val="00D330CA"/>
    <w:rsid w:val="00D338E1"/>
    <w:rsid w:val="00D34A73"/>
    <w:rsid w:val="00D3558D"/>
    <w:rsid w:val="00D3760D"/>
    <w:rsid w:val="00D420AC"/>
    <w:rsid w:val="00D44089"/>
    <w:rsid w:val="00D44AC5"/>
    <w:rsid w:val="00D44F05"/>
    <w:rsid w:val="00D452D3"/>
    <w:rsid w:val="00D46BA8"/>
    <w:rsid w:val="00D47602"/>
    <w:rsid w:val="00D5008E"/>
    <w:rsid w:val="00D52B9E"/>
    <w:rsid w:val="00D54AA8"/>
    <w:rsid w:val="00D6235B"/>
    <w:rsid w:val="00D7012E"/>
    <w:rsid w:val="00D72B30"/>
    <w:rsid w:val="00D72E6F"/>
    <w:rsid w:val="00D749FF"/>
    <w:rsid w:val="00D80F5C"/>
    <w:rsid w:val="00D8196B"/>
    <w:rsid w:val="00D8428D"/>
    <w:rsid w:val="00D8473E"/>
    <w:rsid w:val="00D8490C"/>
    <w:rsid w:val="00D8584B"/>
    <w:rsid w:val="00D90001"/>
    <w:rsid w:val="00D911A3"/>
    <w:rsid w:val="00D935B0"/>
    <w:rsid w:val="00D94888"/>
    <w:rsid w:val="00DA1C18"/>
    <w:rsid w:val="00DA21D8"/>
    <w:rsid w:val="00DA3ADA"/>
    <w:rsid w:val="00DA4AEC"/>
    <w:rsid w:val="00DB02EC"/>
    <w:rsid w:val="00DB59FA"/>
    <w:rsid w:val="00DC2D3B"/>
    <w:rsid w:val="00DC2E2B"/>
    <w:rsid w:val="00DC43FE"/>
    <w:rsid w:val="00DC7B9B"/>
    <w:rsid w:val="00DD19DA"/>
    <w:rsid w:val="00DD4FA2"/>
    <w:rsid w:val="00DD6990"/>
    <w:rsid w:val="00DE1265"/>
    <w:rsid w:val="00DE341B"/>
    <w:rsid w:val="00DE6F0A"/>
    <w:rsid w:val="00DE7A2A"/>
    <w:rsid w:val="00DF52DB"/>
    <w:rsid w:val="00DF5E94"/>
    <w:rsid w:val="00DF68D0"/>
    <w:rsid w:val="00E02509"/>
    <w:rsid w:val="00E02D0D"/>
    <w:rsid w:val="00E059BA"/>
    <w:rsid w:val="00E101B8"/>
    <w:rsid w:val="00E10794"/>
    <w:rsid w:val="00E13F97"/>
    <w:rsid w:val="00E16022"/>
    <w:rsid w:val="00E21DDB"/>
    <w:rsid w:val="00E238DB"/>
    <w:rsid w:val="00E24DFC"/>
    <w:rsid w:val="00E25DF0"/>
    <w:rsid w:val="00E25FE0"/>
    <w:rsid w:val="00E27E8F"/>
    <w:rsid w:val="00E33BAF"/>
    <w:rsid w:val="00E34455"/>
    <w:rsid w:val="00E36752"/>
    <w:rsid w:val="00E3687D"/>
    <w:rsid w:val="00E36CC8"/>
    <w:rsid w:val="00E406A8"/>
    <w:rsid w:val="00E41ADA"/>
    <w:rsid w:val="00E4282F"/>
    <w:rsid w:val="00E4330D"/>
    <w:rsid w:val="00E45E35"/>
    <w:rsid w:val="00E4656A"/>
    <w:rsid w:val="00E47DA1"/>
    <w:rsid w:val="00E517BA"/>
    <w:rsid w:val="00E54AE8"/>
    <w:rsid w:val="00E621F4"/>
    <w:rsid w:val="00E625EE"/>
    <w:rsid w:val="00E65E68"/>
    <w:rsid w:val="00E70F0D"/>
    <w:rsid w:val="00E71599"/>
    <w:rsid w:val="00E71845"/>
    <w:rsid w:val="00E7236B"/>
    <w:rsid w:val="00E751B6"/>
    <w:rsid w:val="00E7600B"/>
    <w:rsid w:val="00E77A81"/>
    <w:rsid w:val="00E82449"/>
    <w:rsid w:val="00E84409"/>
    <w:rsid w:val="00E85CB2"/>
    <w:rsid w:val="00E905DB"/>
    <w:rsid w:val="00E92D57"/>
    <w:rsid w:val="00EA1A2B"/>
    <w:rsid w:val="00EA1B4D"/>
    <w:rsid w:val="00EA376E"/>
    <w:rsid w:val="00EA3DAD"/>
    <w:rsid w:val="00EB2AAD"/>
    <w:rsid w:val="00EB4D07"/>
    <w:rsid w:val="00EB5678"/>
    <w:rsid w:val="00EB5D31"/>
    <w:rsid w:val="00EB5DE3"/>
    <w:rsid w:val="00EB6058"/>
    <w:rsid w:val="00EC47EB"/>
    <w:rsid w:val="00ED0B2B"/>
    <w:rsid w:val="00ED243F"/>
    <w:rsid w:val="00ED4425"/>
    <w:rsid w:val="00ED5BA4"/>
    <w:rsid w:val="00ED7C56"/>
    <w:rsid w:val="00EE3157"/>
    <w:rsid w:val="00EE4775"/>
    <w:rsid w:val="00EF2F09"/>
    <w:rsid w:val="00EF3ECD"/>
    <w:rsid w:val="00EF5AE4"/>
    <w:rsid w:val="00EF6172"/>
    <w:rsid w:val="00F005E8"/>
    <w:rsid w:val="00F01C6A"/>
    <w:rsid w:val="00F04DB7"/>
    <w:rsid w:val="00F06687"/>
    <w:rsid w:val="00F0761D"/>
    <w:rsid w:val="00F123D2"/>
    <w:rsid w:val="00F13F2C"/>
    <w:rsid w:val="00F14143"/>
    <w:rsid w:val="00F141F6"/>
    <w:rsid w:val="00F162CD"/>
    <w:rsid w:val="00F164FF"/>
    <w:rsid w:val="00F17A67"/>
    <w:rsid w:val="00F21714"/>
    <w:rsid w:val="00F23E96"/>
    <w:rsid w:val="00F276B8"/>
    <w:rsid w:val="00F316B8"/>
    <w:rsid w:val="00F31A2F"/>
    <w:rsid w:val="00F3217B"/>
    <w:rsid w:val="00F33B1D"/>
    <w:rsid w:val="00F33C5F"/>
    <w:rsid w:val="00F40AE6"/>
    <w:rsid w:val="00F43001"/>
    <w:rsid w:val="00F43DE1"/>
    <w:rsid w:val="00F45EC4"/>
    <w:rsid w:val="00F46680"/>
    <w:rsid w:val="00F472DD"/>
    <w:rsid w:val="00F473B7"/>
    <w:rsid w:val="00F61690"/>
    <w:rsid w:val="00F629F6"/>
    <w:rsid w:val="00F6489B"/>
    <w:rsid w:val="00F65074"/>
    <w:rsid w:val="00F66D64"/>
    <w:rsid w:val="00F70570"/>
    <w:rsid w:val="00F731A8"/>
    <w:rsid w:val="00F734C6"/>
    <w:rsid w:val="00F75DFE"/>
    <w:rsid w:val="00F818A8"/>
    <w:rsid w:val="00F83417"/>
    <w:rsid w:val="00F83E55"/>
    <w:rsid w:val="00F87850"/>
    <w:rsid w:val="00F91481"/>
    <w:rsid w:val="00F95714"/>
    <w:rsid w:val="00F95F27"/>
    <w:rsid w:val="00F9675E"/>
    <w:rsid w:val="00F97A9F"/>
    <w:rsid w:val="00FA0857"/>
    <w:rsid w:val="00FA0E6A"/>
    <w:rsid w:val="00FA12A5"/>
    <w:rsid w:val="00FA358A"/>
    <w:rsid w:val="00FA5F52"/>
    <w:rsid w:val="00FA6647"/>
    <w:rsid w:val="00FA721C"/>
    <w:rsid w:val="00FA765E"/>
    <w:rsid w:val="00FB0CE9"/>
    <w:rsid w:val="00FB2244"/>
    <w:rsid w:val="00FB3C92"/>
    <w:rsid w:val="00FB4472"/>
    <w:rsid w:val="00FB4BFB"/>
    <w:rsid w:val="00FB503C"/>
    <w:rsid w:val="00FB54CF"/>
    <w:rsid w:val="00FC2146"/>
    <w:rsid w:val="00FC2455"/>
    <w:rsid w:val="00FC2E16"/>
    <w:rsid w:val="00FC57B7"/>
    <w:rsid w:val="00FD19D7"/>
    <w:rsid w:val="00FD3833"/>
    <w:rsid w:val="00FD4EB8"/>
    <w:rsid w:val="00FD5E17"/>
    <w:rsid w:val="00FD7163"/>
    <w:rsid w:val="00FE293A"/>
    <w:rsid w:val="00FE3FF2"/>
    <w:rsid w:val="00FE564F"/>
    <w:rsid w:val="00FF4BD4"/>
    <w:rsid w:val="00FF6A6A"/>
    <w:rsid w:val="00FF70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C6D45801-1F74-4603-9D61-DD7A2C78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2">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semiHidden="1" w:uiPriority="0" w:unhideWhenUsed="1"/>
    <w:lsdException w:name="List 2" w:semiHidden="1" w:unhideWhenUsed="1"/>
    <w:lsdException w:name="List 3" w:semiHidden="1" w:unhideWhenUsed="1"/>
    <w:lsdException w:name="List 4" w:locked="1" w:uiPriority="0"/>
    <w:lsdException w:name="List 5" w:locked="1"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rsid w:val="008A4037"/>
    <w:rPr>
      <w:rFonts w:ascii="Arial" w:hAnsi="Arial"/>
      <w:szCs w:val="20"/>
    </w:rPr>
  </w:style>
  <w:style w:type="paragraph" w:styleId="Nadpis1">
    <w:name w:val="heading 1"/>
    <w:basedOn w:val="Normln"/>
    <w:next w:val="Normln"/>
    <w:link w:val="Nadpis1Char"/>
    <w:uiPriority w:val="99"/>
    <w:qFormat/>
    <w:rsid w:val="005E2613"/>
    <w:pPr>
      <w:keepNext/>
      <w:keepLines/>
      <w:spacing w:before="240"/>
      <w:outlineLvl w:val="0"/>
    </w:pPr>
    <w:rPr>
      <w:rFonts w:ascii="Calibri Light" w:hAnsi="Calibri Light"/>
      <w:color w:val="2E74B5"/>
      <w:sz w:val="32"/>
      <w:szCs w:val="32"/>
    </w:rPr>
  </w:style>
  <w:style w:type="paragraph" w:styleId="Nadpis2">
    <w:name w:val="heading 2"/>
    <w:basedOn w:val="Normln"/>
    <w:next w:val="Normln"/>
    <w:link w:val="Nadpis2Char"/>
    <w:uiPriority w:val="99"/>
    <w:qFormat/>
    <w:rsid w:val="008A20C7"/>
    <w:pPr>
      <w:keepNext/>
      <w:outlineLvl w:val="1"/>
    </w:pPr>
    <w:rPr>
      <w:rFonts w:ascii="Cambria" w:hAnsi="Cambria"/>
      <w:b/>
      <w:bCs/>
      <w:i/>
      <w:iCs/>
      <w:sz w:val="28"/>
      <w:szCs w:val="28"/>
    </w:rPr>
  </w:style>
  <w:style w:type="paragraph" w:styleId="Nadpis4">
    <w:name w:val="heading 4"/>
    <w:basedOn w:val="Normln"/>
    <w:next w:val="Normln"/>
    <w:link w:val="Nadpis4Char"/>
    <w:uiPriority w:val="99"/>
    <w:qFormat/>
    <w:rsid w:val="00D80F5C"/>
    <w:pPr>
      <w:keepNext/>
      <w:keepLines/>
      <w:spacing w:before="40"/>
      <w:outlineLvl w:val="3"/>
    </w:pPr>
    <w:rPr>
      <w:rFonts w:ascii="Calibri Light" w:hAnsi="Calibri Light"/>
      <w:i/>
      <w:iCs/>
      <w:color w:val="2E74B5"/>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5E2613"/>
    <w:rPr>
      <w:rFonts w:ascii="Calibri Light" w:hAnsi="Calibri Light"/>
      <w:color w:val="2E74B5"/>
      <w:sz w:val="32"/>
    </w:rPr>
  </w:style>
  <w:style w:type="character" w:customStyle="1" w:styleId="Nadpis2Char">
    <w:name w:val="Nadpis 2 Char"/>
    <w:basedOn w:val="Standardnpsmoodstavce"/>
    <w:link w:val="Nadpis2"/>
    <w:uiPriority w:val="99"/>
    <w:semiHidden/>
    <w:locked/>
    <w:rsid w:val="00B53665"/>
    <w:rPr>
      <w:rFonts w:ascii="Cambria" w:hAnsi="Cambria"/>
      <w:b/>
      <w:i/>
      <w:sz w:val="28"/>
    </w:rPr>
  </w:style>
  <w:style w:type="character" w:customStyle="1" w:styleId="Nadpis4Char">
    <w:name w:val="Nadpis 4 Char"/>
    <w:basedOn w:val="Standardnpsmoodstavce"/>
    <w:link w:val="Nadpis4"/>
    <w:uiPriority w:val="99"/>
    <w:semiHidden/>
    <w:locked/>
    <w:rsid w:val="00D80F5C"/>
    <w:rPr>
      <w:rFonts w:ascii="Calibri Light" w:hAnsi="Calibri Light"/>
      <w:i/>
      <w:color w:val="2E74B5"/>
      <w:sz w:val="22"/>
    </w:rPr>
  </w:style>
  <w:style w:type="paragraph" w:customStyle="1" w:styleId="Nadbisbsn">
    <w:name w:val="Nadbis básní"/>
    <w:basedOn w:val="Normln"/>
    <w:next w:val="Normln"/>
    <w:uiPriority w:val="99"/>
    <w:rsid w:val="008A20C7"/>
    <w:rPr>
      <w:b/>
      <w:sz w:val="32"/>
    </w:rPr>
  </w:style>
  <w:style w:type="paragraph" w:styleId="Zkladntext">
    <w:name w:val="Body Text"/>
    <w:aliases w:val="Char Char Char Char Char Char Char Char Char Char Char"/>
    <w:basedOn w:val="Normln"/>
    <w:link w:val="ZkladntextChar"/>
    <w:uiPriority w:val="99"/>
    <w:rsid w:val="008A20C7"/>
    <w:pPr>
      <w:jc w:val="both"/>
    </w:pPr>
    <w:rPr>
      <w:sz w:val="20"/>
    </w:rPr>
  </w:style>
  <w:style w:type="character" w:customStyle="1" w:styleId="ZkladntextChar">
    <w:name w:val="Základní text Char"/>
    <w:aliases w:val="Char Char Char Char Char Char Char Char Char Char Char Char"/>
    <w:basedOn w:val="Standardnpsmoodstavce"/>
    <w:link w:val="Zkladntext"/>
    <w:uiPriority w:val="99"/>
    <w:semiHidden/>
    <w:locked/>
    <w:rsid w:val="00B53665"/>
    <w:rPr>
      <w:rFonts w:ascii="Arial" w:hAnsi="Arial"/>
      <w:sz w:val="20"/>
    </w:rPr>
  </w:style>
  <w:style w:type="paragraph" w:styleId="Zkladntext2">
    <w:name w:val="Body Text 2"/>
    <w:basedOn w:val="Normln"/>
    <w:link w:val="Zkladntext2Char"/>
    <w:uiPriority w:val="99"/>
    <w:rsid w:val="008A20C7"/>
    <w:pPr>
      <w:jc w:val="both"/>
    </w:pPr>
    <w:rPr>
      <w:sz w:val="20"/>
    </w:rPr>
  </w:style>
  <w:style w:type="character" w:customStyle="1" w:styleId="Zkladntext2Char">
    <w:name w:val="Základní text 2 Char"/>
    <w:basedOn w:val="Standardnpsmoodstavce"/>
    <w:link w:val="Zkladntext2"/>
    <w:uiPriority w:val="99"/>
    <w:semiHidden/>
    <w:locked/>
    <w:rsid w:val="00B53665"/>
    <w:rPr>
      <w:rFonts w:ascii="Arial" w:hAnsi="Arial"/>
      <w:sz w:val="20"/>
    </w:rPr>
  </w:style>
  <w:style w:type="paragraph" w:styleId="Zkladntextodsazen2">
    <w:name w:val="Body Text Indent 2"/>
    <w:basedOn w:val="Normln"/>
    <w:link w:val="Zkladntextodsazen2Char"/>
    <w:uiPriority w:val="99"/>
    <w:rsid w:val="008A4037"/>
    <w:pPr>
      <w:ind w:left="426"/>
      <w:jc w:val="both"/>
    </w:pPr>
  </w:style>
  <w:style w:type="character" w:customStyle="1" w:styleId="Zkladntextodsazen2Char">
    <w:name w:val="Základní text odsazený 2 Char"/>
    <w:basedOn w:val="Standardnpsmoodstavce"/>
    <w:link w:val="Zkladntextodsazen2"/>
    <w:uiPriority w:val="99"/>
    <w:locked/>
    <w:rsid w:val="00A93C2A"/>
    <w:rPr>
      <w:rFonts w:ascii="Arial" w:hAnsi="Arial"/>
      <w:sz w:val="22"/>
    </w:rPr>
  </w:style>
  <w:style w:type="paragraph" w:styleId="Zkladntextodsazen">
    <w:name w:val="Body Text Indent"/>
    <w:basedOn w:val="Normln"/>
    <w:link w:val="ZkladntextodsazenChar"/>
    <w:uiPriority w:val="99"/>
    <w:rsid w:val="008A20C7"/>
    <w:pPr>
      <w:ind w:left="426"/>
    </w:pPr>
    <w:rPr>
      <w:sz w:val="24"/>
    </w:rPr>
  </w:style>
  <w:style w:type="character" w:customStyle="1" w:styleId="ZkladntextodsazenChar">
    <w:name w:val="Základní text odsazený Char"/>
    <w:basedOn w:val="Standardnpsmoodstavce"/>
    <w:link w:val="Zkladntextodsazen"/>
    <w:uiPriority w:val="99"/>
    <w:locked/>
    <w:rsid w:val="00320C37"/>
    <w:rPr>
      <w:rFonts w:ascii="Arial" w:hAnsi="Arial"/>
      <w:sz w:val="24"/>
    </w:rPr>
  </w:style>
  <w:style w:type="paragraph" w:styleId="Nzev">
    <w:name w:val="Title"/>
    <w:basedOn w:val="Normln"/>
    <w:link w:val="NzevChar"/>
    <w:uiPriority w:val="99"/>
    <w:qFormat/>
    <w:rsid w:val="008A20C7"/>
    <w:pPr>
      <w:jc w:val="center"/>
      <w:outlineLvl w:val="0"/>
    </w:pPr>
    <w:rPr>
      <w:b/>
      <w:sz w:val="32"/>
    </w:rPr>
  </w:style>
  <w:style w:type="character" w:customStyle="1" w:styleId="NzevChar">
    <w:name w:val="Název Char"/>
    <w:basedOn w:val="Standardnpsmoodstavce"/>
    <w:link w:val="Nzev"/>
    <w:uiPriority w:val="99"/>
    <w:locked/>
    <w:rsid w:val="00955F7C"/>
    <w:rPr>
      <w:rFonts w:ascii="Arial" w:hAnsi="Arial"/>
      <w:b/>
      <w:sz w:val="32"/>
    </w:rPr>
  </w:style>
  <w:style w:type="character" w:customStyle="1" w:styleId="CharCharCharCharCharCharCharCharCharCharCharCharChar">
    <w:name w:val="Char Char Char Char Char Char Char Char Char Char Char Char Char"/>
    <w:uiPriority w:val="99"/>
    <w:rsid w:val="008A20C7"/>
    <w:rPr>
      <w:sz w:val="24"/>
      <w:lang w:val="cs-CZ" w:eastAsia="cs-CZ"/>
    </w:rPr>
  </w:style>
  <w:style w:type="paragraph" w:styleId="Zhlav">
    <w:name w:val="header"/>
    <w:basedOn w:val="Normln"/>
    <w:link w:val="ZhlavChar"/>
    <w:uiPriority w:val="99"/>
    <w:rsid w:val="008A20C7"/>
    <w:pPr>
      <w:tabs>
        <w:tab w:val="center" w:pos="4536"/>
        <w:tab w:val="right" w:pos="9072"/>
      </w:tabs>
    </w:pPr>
    <w:rPr>
      <w:sz w:val="20"/>
    </w:rPr>
  </w:style>
  <w:style w:type="character" w:customStyle="1" w:styleId="ZhlavChar">
    <w:name w:val="Záhlaví Char"/>
    <w:basedOn w:val="Standardnpsmoodstavce"/>
    <w:link w:val="Zhlav"/>
    <w:uiPriority w:val="99"/>
    <w:semiHidden/>
    <w:locked/>
    <w:rsid w:val="00B53665"/>
    <w:rPr>
      <w:rFonts w:ascii="Arial" w:hAnsi="Arial"/>
      <w:sz w:val="20"/>
    </w:rPr>
  </w:style>
  <w:style w:type="paragraph" w:styleId="Zpat">
    <w:name w:val="footer"/>
    <w:basedOn w:val="Normln"/>
    <w:link w:val="ZpatChar"/>
    <w:uiPriority w:val="99"/>
    <w:rsid w:val="008A20C7"/>
    <w:pPr>
      <w:tabs>
        <w:tab w:val="center" w:pos="4536"/>
        <w:tab w:val="right" w:pos="9072"/>
      </w:tabs>
    </w:pPr>
  </w:style>
  <w:style w:type="character" w:customStyle="1" w:styleId="ZpatChar">
    <w:name w:val="Zápatí Char"/>
    <w:basedOn w:val="Standardnpsmoodstavce"/>
    <w:link w:val="Zpat"/>
    <w:uiPriority w:val="99"/>
    <w:locked/>
    <w:rsid w:val="00906326"/>
    <w:rPr>
      <w:rFonts w:ascii="Arial" w:hAnsi="Arial"/>
      <w:sz w:val="22"/>
    </w:rPr>
  </w:style>
  <w:style w:type="character" w:styleId="slostrnky">
    <w:name w:val="page number"/>
    <w:basedOn w:val="Standardnpsmoodstavce"/>
    <w:uiPriority w:val="99"/>
    <w:rsid w:val="008F348D"/>
    <w:rPr>
      <w:rFonts w:cs="Times New Roman"/>
    </w:rPr>
  </w:style>
  <w:style w:type="paragraph" w:styleId="Textbubliny">
    <w:name w:val="Balloon Text"/>
    <w:basedOn w:val="Normln"/>
    <w:link w:val="TextbublinyChar"/>
    <w:uiPriority w:val="99"/>
    <w:rsid w:val="00097309"/>
    <w:rPr>
      <w:rFonts w:ascii="Tahoma" w:hAnsi="Tahoma"/>
      <w:sz w:val="16"/>
    </w:rPr>
  </w:style>
  <w:style w:type="character" w:customStyle="1" w:styleId="TextbublinyChar">
    <w:name w:val="Text bubliny Char"/>
    <w:basedOn w:val="Standardnpsmoodstavce"/>
    <w:link w:val="Textbubliny"/>
    <w:uiPriority w:val="99"/>
    <w:locked/>
    <w:rsid w:val="00097309"/>
    <w:rPr>
      <w:rFonts w:ascii="Tahoma" w:hAnsi="Tahoma"/>
      <w:sz w:val="16"/>
    </w:rPr>
  </w:style>
  <w:style w:type="character" w:styleId="Odkaznakoment">
    <w:name w:val="annotation reference"/>
    <w:basedOn w:val="Standardnpsmoodstavce"/>
    <w:uiPriority w:val="99"/>
    <w:rsid w:val="004604F7"/>
    <w:rPr>
      <w:rFonts w:cs="Times New Roman"/>
      <w:sz w:val="16"/>
    </w:rPr>
  </w:style>
  <w:style w:type="paragraph" w:styleId="Textkomente">
    <w:name w:val="annotation text"/>
    <w:basedOn w:val="Normln"/>
    <w:link w:val="TextkomenteChar"/>
    <w:uiPriority w:val="99"/>
    <w:rsid w:val="004604F7"/>
    <w:rPr>
      <w:rFonts w:ascii="Times New Roman" w:hAnsi="Times New Roman"/>
      <w:sz w:val="20"/>
    </w:rPr>
  </w:style>
  <w:style w:type="character" w:customStyle="1" w:styleId="TextkomenteChar">
    <w:name w:val="Text komentáře Char"/>
    <w:basedOn w:val="Standardnpsmoodstavce"/>
    <w:link w:val="Textkomente"/>
    <w:uiPriority w:val="99"/>
    <w:locked/>
    <w:rsid w:val="004604F7"/>
  </w:style>
  <w:style w:type="paragraph" w:styleId="Pedmtkomente">
    <w:name w:val="annotation subject"/>
    <w:basedOn w:val="Textkomente"/>
    <w:next w:val="Textkomente"/>
    <w:link w:val="PedmtkomenteChar"/>
    <w:uiPriority w:val="99"/>
    <w:rsid w:val="004604F7"/>
    <w:rPr>
      <w:b/>
    </w:rPr>
  </w:style>
  <w:style w:type="character" w:customStyle="1" w:styleId="PedmtkomenteChar">
    <w:name w:val="Předmět komentáře Char"/>
    <w:basedOn w:val="TextkomenteChar"/>
    <w:link w:val="Pedmtkomente"/>
    <w:uiPriority w:val="99"/>
    <w:locked/>
    <w:rsid w:val="004604F7"/>
    <w:rPr>
      <w:b/>
    </w:rPr>
  </w:style>
  <w:style w:type="character" w:styleId="Hypertextovodkaz">
    <w:name w:val="Hyperlink"/>
    <w:basedOn w:val="Standardnpsmoodstavce"/>
    <w:uiPriority w:val="99"/>
    <w:rsid w:val="0080433E"/>
    <w:rPr>
      <w:rFonts w:cs="Times New Roman"/>
      <w:color w:val="0000FF"/>
      <w:u w:val="single"/>
    </w:rPr>
  </w:style>
  <w:style w:type="character" w:styleId="Sledovanodkaz">
    <w:name w:val="FollowedHyperlink"/>
    <w:basedOn w:val="Standardnpsmoodstavce"/>
    <w:uiPriority w:val="99"/>
    <w:rsid w:val="0080433E"/>
    <w:rPr>
      <w:rFonts w:cs="Times New Roman"/>
      <w:color w:val="800080"/>
      <w:u w:val="single"/>
    </w:rPr>
  </w:style>
  <w:style w:type="paragraph" w:styleId="Odstavecseseznamem">
    <w:name w:val="List Paragraph"/>
    <w:basedOn w:val="Normln"/>
    <w:uiPriority w:val="99"/>
    <w:qFormat/>
    <w:rsid w:val="00413C68"/>
    <w:pPr>
      <w:ind w:left="708"/>
    </w:pPr>
  </w:style>
  <w:style w:type="paragraph" w:styleId="slovanseznam">
    <w:name w:val="List Number"/>
    <w:basedOn w:val="Normln"/>
    <w:uiPriority w:val="99"/>
    <w:rsid w:val="00F731A8"/>
    <w:pPr>
      <w:numPr>
        <w:numId w:val="16"/>
      </w:numPr>
      <w:tabs>
        <w:tab w:val="clear" w:pos="851"/>
        <w:tab w:val="num" w:pos="360"/>
      </w:tabs>
      <w:suppressAutoHyphens/>
      <w:ind w:left="360" w:hanging="360"/>
      <w:contextualSpacing/>
    </w:pPr>
    <w:rPr>
      <w:rFonts w:ascii="Calibri" w:hAnsi="Calibri" w:cs="Calibri"/>
      <w:sz w:val="24"/>
      <w:szCs w:val="24"/>
      <w:lang w:eastAsia="ar-SA"/>
    </w:rPr>
  </w:style>
  <w:style w:type="character" w:customStyle="1" w:styleId="normln0">
    <w:name w:val="normální"/>
    <w:uiPriority w:val="99"/>
    <w:rsid w:val="00296841"/>
    <w:rPr>
      <w:rFonts w:ascii="Arial" w:hAnsi="Arial"/>
    </w:rPr>
  </w:style>
  <w:style w:type="paragraph" w:styleId="FormtovanvHTML">
    <w:name w:val="HTML Preformatted"/>
    <w:basedOn w:val="Normln"/>
    <w:link w:val="FormtovanvHTMLChar"/>
    <w:uiPriority w:val="99"/>
    <w:rsid w:val="00C23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FormtovanvHTMLChar">
    <w:name w:val="Formátovaný v HTML Char"/>
    <w:basedOn w:val="Standardnpsmoodstavce"/>
    <w:link w:val="FormtovanvHTML"/>
    <w:uiPriority w:val="99"/>
    <w:locked/>
    <w:rsid w:val="00C23C7D"/>
    <w:rPr>
      <w:rFonts w:ascii="Courier New" w:hAnsi="Courier New"/>
    </w:rPr>
  </w:style>
  <w:style w:type="character" w:customStyle="1" w:styleId="CharCharCharCharCharCharCharCharCharCharCharCharChar1">
    <w:name w:val="Char Char Char Char Char Char Char Char Char Char Char Char Char1"/>
    <w:uiPriority w:val="99"/>
    <w:rsid w:val="005C47EF"/>
    <w:rPr>
      <w:sz w:val="24"/>
      <w:lang w:val="cs-CZ" w:eastAsia="cs-CZ"/>
    </w:rPr>
  </w:style>
  <w:style w:type="character" w:customStyle="1" w:styleId="WW8Num5z0">
    <w:name w:val="WW8Num5z0"/>
    <w:uiPriority w:val="99"/>
    <w:rsid w:val="005C47EF"/>
    <w:rPr>
      <w:rFonts w:ascii="Symbol" w:hAnsi="Symbol"/>
    </w:rPr>
  </w:style>
  <w:style w:type="paragraph" w:customStyle="1" w:styleId="Odrky1">
    <w:name w:val="Odrážky 1"/>
    <w:basedOn w:val="Normln"/>
    <w:uiPriority w:val="99"/>
    <w:rsid w:val="006A3446"/>
    <w:pPr>
      <w:numPr>
        <w:numId w:val="24"/>
      </w:numPr>
      <w:spacing w:line="276" w:lineRule="auto"/>
    </w:pPr>
    <w:rPr>
      <w:rFonts w:ascii="Calibri" w:hAnsi="Calibri"/>
      <w:sz w:val="20"/>
      <w:lang w:eastAsia="en-US"/>
    </w:rPr>
  </w:style>
  <w:style w:type="paragraph" w:customStyle="1" w:styleId="Odrky2">
    <w:name w:val="Odrážky 2"/>
    <w:basedOn w:val="Normln"/>
    <w:uiPriority w:val="99"/>
    <w:rsid w:val="006A3446"/>
    <w:pPr>
      <w:numPr>
        <w:ilvl w:val="1"/>
        <w:numId w:val="24"/>
      </w:numPr>
      <w:spacing w:line="276" w:lineRule="auto"/>
    </w:pPr>
    <w:rPr>
      <w:rFonts w:ascii="Times New Roman" w:hAnsi="Times New Roman"/>
    </w:rPr>
  </w:style>
  <w:style w:type="paragraph" w:customStyle="1" w:styleId="Odrky0">
    <w:name w:val="Odrážky 0"/>
    <w:basedOn w:val="Normln"/>
    <w:uiPriority w:val="99"/>
    <w:rsid w:val="006A3446"/>
    <w:pPr>
      <w:numPr>
        <w:ilvl w:val="2"/>
        <w:numId w:val="24"/>
      </w:numPr>
      <w:tabs>
        <w:tab w:val="left" w:pos="284"/>
      </w:tabs>
      <w:spacing w:line="276" w:lineRule="auto"/>
    </w:pPr>
    <w:rPr>
      <w:rFonts w:ascii="Calibri" w:hAnsi="Calibri"/>
    </w:rPr>
  </w:style>
  <w:style w:type="paragraph" w:customStyle="1" w:styleId="Styl2">
    <w:name w:val="Styl2"/>
    <w:basedOn w:val="Nadpis2"/>
    <w:uiPriority w:val="99"/>
    <w:rsid w:val="008555EA"/>
    <w:pPr>
      <w:numPr>
        <w:numId w:val="28"/>
      </w:numPr>
      <w:suppressAutoHyphens/>
      <w:spacing w:before="240" w:after="60"/>
      <w:jc w:val="both"/>
    </w:pPr>
    <w:rPr>
      <w:rFonts w:ascii="Calibri" w:hAnsi="Calibri" w:cs="Cambria"/>
      <w:color w:val="82EACA"/>
    </w:rPr>
  </w:style>
  <w:style w:type="paragraph" w:customStyle="1" w:styleId="zakladnicislovani">
    <w:name w:val="zakladni cislovani"/>
    <w:basedOn w:val="Normln"/>
    <w:uiPriority w:val="99"/>
    <w:rsid w:val="00703D41"/>
    <w:pPr>
      <w:numPr>
        <w:numId w:val="41"/>
      </w:numPr>
      <w:jc w:val="both"/>
    </w:pPr>
    <w:rPr>
      <w:rFonts w:ascii="Calibri" w:hAnsi="Calibri"/>
      <w:sz w:val="20"/>
    </w:rPr>
  </w:style>
  <w:style w:type="paragraph" w:styleId="Normlnweb">
    <w:name w:val="Normal (Web)"/>
    <w:basedOn w:val="Normln"/>
    <w:uiPriority w:val="99"/>
    <w:rsid w:val="001837A0"/>
    <w:pPr>
      <w:spacing w:before="100" w:beforeAutospacing="1" w:after="100" w:afterAutospacing="1"/>
    </w:pPr>
    <w:rPr>
      <w:rFonts w:ascii="Times New Roman" w:hAnsi="Times New Roman"/>
      <w:sz w:val="24"/>
      <w:szCs w:val="24"/>
    </w:rPr>
  </w:style>
  <w:style w:type="character" w:customStyle="1" w:styleId="apple-converted-space">
    <w:name w:val="apple-converted-space"/>
    <w:uiPriority w:val="99"/>
    <w:rsid w:val="001837A0"/>
  </w:style>
  <w:style w:type="character" w:styleId="Zdraznn">
    <w:name w:val="Emphasis"/>
    <w:basedOn w:val="Standardnpsmoodstavce"/>
    <w:uiPriority w:val="99"/>
    <w:qFormat/>
    <w:rsid w:val="00DE6F0A"/>
    <w:rPr>
      <w:rFonts w:cs="Times New Roman"/>
      <w:i/>
    </w:rPr>
  </w:style>
  <w:style w:type="paragraph" w:customStyle="1" w:styleId="WW-Vchozstyl">
    <w:name w:val="WW-Výchozí styl"/>
    <w:uiPriority w:val="99"/>
    <w:rsid w:val="00DE6F0A"/>
    <w:pPr>
      <w:suppressAutoHyphens/>
    </w:pPr>
    <w:rPr>
      <w:rFonts w:ascii="Arial" w:hAnsi="Arial" w:cs="Arial"/>
      <w:color w:val="00000A"/>
      <w:sz w:val="20"/>
      <w:szCs w:val="20"/>
      <w:lang w:eastAsia="zh-CN"/>
    </w:rPr>
  </w:style>
  <w:style w:type="paragraph" w:styleId="Revize">
    <w:name w:val="Revision"/>
    <w:hidden/>
    <w:uiPriority w:val="99"/>
    <w:semiHidden/>
    <w:rsid w:val="00C43268"/>
    <w:rPr>
      <w:rFonts w:ascii="Arial" w:hAnsi="Arial"/>
      <w:szCs w:val="20"/>
    </w:rPr>
  </w:style>
  <w:style w:type="paragraph" w:styleId="Textpoznpodarou">
    <w:name w:val="footnote text"/>
    <w:basedOn w:val="Normln"/>
    <w:link w:val="TextpoznpodarouChar"/>
    <w:uiPriority w:val="99"/>
    <w:semiHidden/>
    <w:rsid w:val="004474FB"/>
    <w:rPr>
      <w:sz w:val="20"/>
    </w:rPr>
  </w:style>
  <w:style w:type="character" w:customStyle="1" w:styleId="TextpoznpodarouChar">
    <w:name w:val="Text pozn. pod čarou Char"/>
    <w:basedOn w:val="Standardnpsmoodstavce"/>
    <w:link w:val="Textpoznpodarou"/>
    <w:uiPriority w:val="99"/>
    <w:semiHidden/>
    <w:locked/>
    <w:rsid w:val="004474FB"/>
    <w:rPr>
      <w:rFonts w:ascii="Arial" w:hAnsi="Arial"/>
    </w:rPr>
  </w:style>
  <w:style w:type="character" w:styleId="Znakapoznpodarou">
    <w:name w:val="footnote reference"/>
    <w:basedOn w:val="Standardnpsmoodstavce"/>
    <w:uiPriority w:val="99"/>
    <w:semiHidden/>
    <w:rsid w:val="004474FB"/>
    <w:rPr>
      <w:rFonts w:cs="Times New Roman"/>
      <w:vertAlign w:val="superscript"/>
    </w:rPr>
  </w:style>
  <w:style w:type="character" w:customStyle="1" w:styleId="WW8Num11z0">
    <w:name w:val="WW8Num11z0"/>
    <w:uiPriority w:val="99"/>
    <w:rsid w:val="00091384"/>
    <w:rPr>
      <w:rFonts w:ascii="Arial" w:hAnsi="Arial"/>
      <w:color w:val="000000"/>
      <w:sz w:val="26"/>
    </w:rPr>
  </w:style>
  <w:style w:type="character" w:customStyle="1" w:styleId="Nadpis2CharChar">
    <w:name w:val="Nadpis 2 Char Char"/>
    <w:uiPriority w:val="99"/>
    <w:rsid w:val="00DC2E2B"/>
    <w:rPr>
      <w:sz w:val="24"/>
      <w:lang w:val="cs-CZ" w:eastAsia="cs-CZ"/>
    </w:rPr>
  </w:style>
  <w:style w:type="character" w:customStyle="1" w:styleId="Nadpis2Char1CharChar">
    <w:name w:val="Nadpis 2 Char1 Char Char"/>
    <w:aliases w:val="Nadpis 2 Char Char Char1 Char,Nadpis 2 Char2 Char Char Char Char,Nadpis 2 Char1 Char Char Char Char Char,Nadpis 2 Char Char Char Char Char Char Char,Nadpis 2 Char Char1 Char Char Char Char"/>
    <w:uiPriority w:val="99"/>
    <w:rsid w:val="005E2613"/>
    <w:rPr>
      <w:sz w:val="24"/>
      <w:lang w:val="cs-CZ" w:eastAsia="cs-CZ"/>
    </w:rPr>
  </w:style>
  <w:style w:type="paragraph" w:styleId="Rozloendokumentu">
    <w:name w:val="Document Map"/>
    <w:basedOn w:val="Normln"/>
    <w:link w:val="RozloendokumentuChar"/>
    <w:uiPriority w:val="99"/>
    <w:semiHidden/>
    <w:rsid w:val="003E0A44"/>
    <w:pPr>
      <w:shd w:val="clear" w:color="auto" w:fill="000080"/>
    </w:pPr>
    <w:rPr>
      <w:rFonts w:ascii="Times New Roman" w:hAnsi="Times New Roman"/>
      <w:sz w:val="2"/>
    </w:rPr>
  </w:style>
  <w:style w:type="character" w:customStyle="1" w:styleId="RozloendokumentuChar">
    <w:name w:val="Rozložení dokumentu Char"/>
    <w:basedOn w:val="Standardnpsmoodstavce"/>
    <w:link w:val="Rozloendokumentu"/>
    <w:uiPriority w:val="99"/>
    <w:semiHidden/>
    <w:locked/>
    <w:rsid w:val="00B53665"/>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580312">
      <w:marLeft w:val="0"/>
      <w:marRight w:val="0"/>
      <w:marTop w:val="0"/>
      <w:marBottom w:val="0"/>
      <w:divBdr>
        <w:top w:val="none" w:sz="0" w:space="0" w:color="auto"/>
        <w:left w:val="none" w:sz="0" w:space="0" w:color="auto"/>
        <w:bottom w:val="none" w:sz="0" w:space="0" w:color="auto"/>
        <w:right w:val="none" w:sz="0" w:space="0" w:color="auto"/>
      </w:divBdr>
    </w:div>
    <w:div w:id="1964580313">
      <w:marLeft w:val="0"/>
      <w:marRight w:val="0"/>
      <w:marTop w:val="0"/>
      <w:marBottom w:val="0"/>
      <w:divBdr>
        <w:top w:val="none" w:sz="0" w:space="0" w:color="auto"/>
        <w:left w:val="none" w:sz="0" w:space="0" w:color="auto"/>
        <w:bottom w:val="none" w:sz="0" w:space="0" w:color="auto"/>
        <w:right w:val="none" w:sz="0" w:space="0" w:color="auto"/>
      </w:divBdr>
    </w:div>
    <w:div w:id="1964580314">
      <w:marLeft w:val="0"/>
      <w:marRight w:val="0"/>
      <w:marTop w:val="0"/>
      <w:marBottom w:val="0"/>
      <w:divBdr>
        <w:top w:val="none" w:sz="0" w:space="0" w:color="auto"/>
        <w:left w:val="none" w:sz="0" w:space="0" w:color="auto"/>
        <w:bottom w:val="none" w:sz="0" w:space="0" w:color="auto"/>
        <w:right w:val="none" w:sz="0" w:space="0" w:color="auto"/>
      </w:divBdr>
    </w:div>
    <w:div w:id="1964580315">
      <w:marLeft w:val="0"/>
      <w:marRight w:val="0"/>
      <w:marTop w:val="0"/>
      <w:marBottom w:val="0"/>
      <w:divBdr>
        <w:top w:val="none" w:sz="0" w:space="0" w:color="auto"/>
        <w:left w:val="none" w:sz="0" w:space="0" w:color="auto"/>
        <w:bottom w:val="none" w:sz="0" w:space="0" w:color="auto"/>
        <w:right w:val="none" w:sz="0" w:space="0" w:color="auto"/>
      </w:divBdr>
    </w:div>
    <w:div w:id="1964580316">
      <w:marLeft w:val="0"/>
      <w:marRight w:val="0"/>
      <w:marTop w:val="0"/>
      <w:marBottom w:val="0"/>
      <w:divBdr>
        <w:top w:val="none" w:sz="0" w:space="0" w:color="auto"/>
        <w:left w:val="none" w:sz="0" w:space="0" w:color="auto"/>
        <w:bottom w:val="none" w:sz="0" w:space="0" w:color="auto"/>
        <w:right w:val="none" w:sz="0" w:space="0" w:color="auto"/>
      </w:divBdr>
    </w:div>
    <w:div w:id="1964580318">
      <w:marLeft w:val="0"/>
      <w:marRight w:val="0"/>
      <w:marTop w:val="0"/>
      <w:marBottom w:val="0"/>
      <w:divBdr>
        <w:top w:val="none" w:sz="0" w:space="0" w:color="auto"/>
        <w:left w:val="none" w:sz="0" w:space="0" w:color="auto"/>
        <w:bottom w:val="none" w:sz="0" w:space="0" w:color="auto"/>
        <w:right w:val="none" w:sz="0" w:space="0" w:color="auto"/>
      </w:divBdr>
    </w:div>
    <w:div w:id="1964580319">
      <w:marLeft w:val="0"/>
      <w:marRight w:val="0"/>
      <w:marTop w:val="0"/>
      <w:marBottom w:val="0"/>
      <w:divBdr>
        <w:top w:val="none" w:sz="0" w:space="0" w:color="auto"/>
        <w:left w:val="none" w:sz="0" w:space="0" w:color="auto"/>
        <w:bottom w:val="none" w:sz="0" w:space="0" w:color="auto"/>
        <w:right w:val="none" w:sz="0" w:space="0" w:color="auto"/>
      </w:divBdr>
    </w:div>
    <w:div w:id="1964580320">
      <w:marLeft w:val="0"/>
      <w:marRight w:val="0"/>
      <w:marTop w:val="0"/>
      <w:marBottom w:val="0"/>
      <w:divBdr>
        <w:top w:val="none" w:sz="0" w:space="0" w:color="auto"/>
        <w:left w:val="none" w:sz="0" w:space="0" w:color="auto"/>
        <w:bottom w:val="none" w:sz="0" w:space="0" w:color="auto"/>
        <w:right w:val="none" w:sz="0" w:space="0" w:color="auto"/>
      </w:divBdr>
    </w:div>
    <w:div w:id="1964580321">
      <w:marLeft w:val="0"/>
      <w:marRight w:val="0"/>
      <w:marTop w:val="0"/>
      <w:marBottom w:val="0"/>
      <w:divBdr>
        <w:top w:val="none" w:sz="0" w:space="0" w:color="auto"/>
        <w:left w:val="none" w:sz="0" w:space="0" w:color="auto"/>
        <w:bottom w:val="none" w:sz="0" w:space="0" w:color="auto"/>
        <w:right w:val="none" w:sz="0" w:space="0" w:color="auto"/>
      </w:divBdr>
    </w:div>
    <w:div w:id="1964580322">
      <w:marLeft w:val="0"/>
      <w:marRight w:val="0"/>
      <w:marTop w:val="0"/>
      <w:marBottom w:val="0"/>
      <w:divBdr>
        <w:top w:val="none" w:sz="0" w:space="0" w:color="auto"/>
        <w:left w:val="none" w:sz="0" w:space="0" w:color="auto"/>
        <w:bottom w:val="none" w:sz="0" w:space="0" w:color="auto"/>
        <w:right w:val="none" w:sz="0" w:space="0" w:color="auto"/>
      </w:divBdr>
    </w:div>
    <w:div w:id="1964580323">
      <w:marLeft w:val="0"/>
      <w:marRight w:val="0"/>
      <w:marTop w:val="0"/>
      <w:marBottom w:val="0"/>
      <w:divBdr>
        <w:top w:val="none" w:sz="0" w:space="0" w:color="auto"/>
        <w:left w:val="none" w:sz="0" w:space="0" w:color="auto"/>
        <w:bottom w:val="none" w:sz="0" w:space="0" w:color="auto"/>
        <w:right w:val="none" w:sz="0" w:space="0" w:color="auto"/>
      </w:divBdr>
    </w:div>
    <w:div w:id="1964580324">
      <w:marLeft w:val="0"/>
      <w:marRight w:val="0"/>
      <w:marTop w:val="0"/>
      <w:marBottom w:val="0"/>
      <w:divBdr>
        <w:top w:val="none" w:sz="0" w:space="0" w:color="auto"/>
        <w:left w:val="none" w:sz="0" w:space="0" w:color="auto"/>
        <w:bottom w:val="none" w:sz="0" w:space="0" w:color="auto"/>
        <w:right w:val="none" w:sz="0" w:space="0" w:color="auto"/>
      </w:divBdr>
    </w:div>
    <w:div w:id="1964580325">
      <w:marLeft w:val="0"/>
      <w:marRight w:val="0"/>
      <w:marTop w:val="0"/>
      <w:marBottom w:val="0"/>
      <w:divBdr>
        <w:top w:val="none" w:sz="0" w:space="0" w:color="auto"/>
        <w:left w:val="none" w:sz="0" w:space="0" w:color="auto"/>
        <w:bottom w:val="none" w:sz="0" w:space="0" w:color="auto"/>
        <w:right w:val="none" w:sz="0" w:space="0" w:color="auto"/>
      </w:divBdr>
    </w:div>
    <w:div w:id="1964580326">
      <w:marLeft w:val="0"/>
      <w:marRight w:val="0"/>
      <w:marTop w:val="0"/>
      <w:marBottom w:val="0"/>
      <w:divBdr>
        <w:top w:val="none" w:sz="0" w:space="0" w:color="auto"/>
        <w:left w:val="none" w:sz="0" w:space="0" w:color="auto"/>
        <w:bottom w:val="none" w:sz="0" w:space="0" w:color="auto"/>
        <w:right w:val="none" w:sz="0" w:space="0" w:color="auto"/>
      </w:divBdr>
    </w:div>
    <w:div w:id="1964580327">
      <w:marLeft w:val="0"/>
      <w:marRight w:val="0"/>
      <w:marTop w:val="0"/>
      <w:marBottom w:val="0"/>
      <w:divBdr>
        <w:top w:val="none" w:sz="0" w:space="0" w:color="auto"/>
        <w:left w:val="none" w:sz="0" w:space="0" w:color="auto"/>
        <w:bottom w:val="none" w:sz="0" w:space="0" w:color="auto"/>
        <w:right w:val="none" w:sz="0" w:space="0" w:color="auto"/>
      </w:divBdr>
    </w:div>
    <w:div w:id="1964580328">
      <w:marLeft w:val="0"/>
      <w:marRight w:val="0"/>
      <w:marTop w:val="0"/>
      <w:marBottom w:val="0"/>
      <w:divBdr>
        <w:top w:val="none" w:sz="0" w:space="0" w:color="auto"/>
        <w:left w:val="none" w:sz="0" w:space="0" w:color="auto"/>
        <w:bottom w:val="none" w:sz="0" w:space="0" w:color="auto"/>
        <w:right w:val="none" w:sz="0" w:space="0" w:color="auto"/>
      </w:divBdr>
    </w:div>
    <w:div w:id="1964580329">
      <w:marLeft w:val="0"/>
      <w:marRight w:val="0"/>
      <w:marTop w:val="0"/>
      <w:marBottom w:val="0"/>
      <w:divBdr>
        <w:top w:val="none" w:sz="0" w:space="0" w:color="auto"/>
        <w:left w:val="none" w:sz="0" w:space="0" w:color="auto"/>
        <w:bottom w:val="none" w:sz="0" w:space="0" w:color="auto"/>
        <w:right w:val="none" w:sz="0" w:space="0" w:color="auto"/>
      </w:divBdr>
    </w:div>
    <w:div w:id="1964580330">
      <w:marLeft w:val="0"/>
      <w:marRight w:val="0"/>
      <w:marTop w:val="0"/>
      <w:marBottom w:val="0"/>
      <w:divBdr>
        <w:top w:val="none" w:sz="0" w:space="0" w:color="auto"/>
        <w:left w:val="none" w:sz="0" w:space="0" w:color="auto"/>
        <w:bottom w:val="none" w:sz="0" w:space="0" w:color="auto"/>
        <w:right w:val="none" w:sz="0" w:space="0" w:color="auto"/>
      </w:divBdr>
      <w:divsChild>
        <w:div w:id="1964580336">
          <w:marLeft w:val="0"/>
          <w:marRight w:val="0"/>
          <w:marTop w:val="0"/>
          <w:marBottom w:val="0"/>
          <w:divBdr>
            <w:top w:val="none" w:sz="0" w:space="0" w:color="auto"/>
            <w:left w:val="none" w:sz="0" w:space="0" w:color="auto"/>
            <w:bottom w:val="none" w:sz="0" w:space="0" w:color="auto"/>
            <w:right w:val="none" w:sz="0" w:space="0" w:color="auto"/>
          </w:divBdr>
        </w:div>
        <w:div w:id="1964580343">
          <w:marLeft w:val="0"/>
          <w:marRight w:val="0"/>
          <w:marTop w:val="0"/>
          <w:marBottom w:val="0"/>
          <w:divBdr>
            <w:top w:val="none" w:sz="0" w:space="0" w:color="auto"/>
            <w:left w:val="none" w:sz="0" w:space="0" w:color="auto"/>
            <w:bottom w:val="none" w:sz="0" w:space="0" w:color="auto"/>
            <w:right w:val="none" w:sz="0" w:space="0" w:color="auto"/>
          </w:divBdr>
        </w:div>
      </w:divsChild>
    </w:div>
    <w:div w:id="1964580331">
      <w:marLeft w:val="0"/>
      <w:marRight w:val="0"/>
      <w:marTop w:val="0"/>
      <w:marBottom w:val="0"/>
      <w:divBdr>
        <w:top w:val="none" w:sz="0" w:space="0" w:color="auto"/>
        <w:left w:val="none" w:sz="0" w:space="0" w:color="auto"/>
        <w:bottom w:val="none" w:sz="0" w:space="0" w:color="auto"/>
        <w:right w:val="none" w:sz="0" w:space="0" w:color="auto"/>
      </w:divBdr>
    </w:div>
    <w:div w:id="1964580333">
      <w:marLeft w:val="0"/>
      <w:marRight w:val="0"/>
      <w:marTop w:val="0"/>
      <w:marBottom w:val="0"/>
      <w:divBdr>
        <w:top w:val="none" w:sz="0" w:space="0" w:color="auto"/>
        <w:left w:val="none" w:sz="0" w:space="0" w:color="auto"/>
        <w:bottom w:val="none" w:sz="0" w:space="0" w:color="auto"/>
        <w:right w:val="none" w:sz="0" w:space="0" w:color="auto"/>
      </w:divBdr>
    </w:div>
    <w:div w:id="1964580334">
      <w:marLeft w:val="0"/>
      <w:marRight w:val="0"/>
      <w:marTop w:val="0"/>
      <w:marBottom w:val="0"/>
      <w:divBdr>
        <w:top w:val="none" w:sz="0" w:space="0" w:color="auto"/>
        <w:left w:val="none" w:sz="0" w:space="0" w:color="auto"/>
        <w:bottom w:val="none" w:sz="0" w:space="0" w:color="auto"/>
        <w:right w:val="none" w:sz="0" w:space="0" w:color="auto"/>
      </w:divBdr>
    </w:div>
    <w:div w:id="1964580335">
      <w:marLeft w:val="0"/>
      <w:marRight w:val="0"/>
      <w:marTop w:val="0"/>
      <w:marBottom w:val="0"/>
      <w:divBdr>
        <w:top w:val="none" w:sz="0" w:space="0" w:color="auto"/>
        <w:left w:val="none" w:sz="0" w:space="0" w:color="auto"/>
        <w:bottom w:val="none" w:sz="0" w:space="0" w:color="auto"/>
        <w:right w:val="none" w:sz="0" w:space="0" w:color="auto"/>
      </w:divBdr>
    </w:div>
    <w:div w:id="1964580337">
      <w:marLeft w:val="0"/>
      <w:marRight w:val="0"/>
      <w:marTop w:val="0"/>
      <w:marBottom w:val="0"/>
      <w:divBdr>
        <w:top w:val="none" w:sz="0" w:space="0" w:color="auto"/>
        <w:left w:val="none" w:sz="0" w:space="0" w:color="auto"/>
        <w:bottom w:val="none" w:sz="0" w:space="0" w:color="auto"/>
        <w:right w:val="none" w:sz="0" w:space="0" w:color="auto"/>
      </w:divBdr>
    </w:div>
    <w:div w:id="1964580339">
      <w:marLeft w:val="0"/>
      <w:marRight w:val="0"/>
      <w:marTop w:val="0"/>
      <w:marBottom w:val="0"/>
      <w:divBdr>
        <w:top w:val="none" w:sz="0" w:space="0" w:color="auto"/>
        <w:left w:val="none" w:sz="0" w:space="0" w:color="auto"/>
        <w:bottom w:val="none" w:sz="0" w:space="0" w:color="auto"/>
        <w:right w:val="none" w:sz="0" w:space="0" w:color="auto"/>
      </w:divBdr>
    </w:div>
    <w:div w:id="1964580340">
      <w:marLeft w:val="0"/>
      <w:marRight w:val="0"/>
      <w:marTop w:val="0"/>
      <w:marBottom w:val="0"/>
      <w:divBdr>
        <w:top w:val="none" w:sz="0" w:space="0" w:color="auto"/>
        <w:left w:val="none" w:sz="0" w:space="0" w:color="auto"/>
        <w:bottom w:val="none" w:sz="0" w:space="0" w:color="auto"/>
        <w:right w:val="none" w:sz="0" w:space="0" w:color="auto"/>
      </w:divBdr>
    </w:div>
    <w:div w:id="1964580341">
      <w:marLeft w:val="0"/>
      <w:marRight w:val="0"/>
      <w:marTop w:val="0"/>
      <w:marBottom w:val="0"/>
      <w:divBdr>
        <w:top w:val="none" w:sz="0" w:space="0" w:color="auto"/>
        <w:left w:val="none" w:sz="0" w:space="0" w:color="auto"/>
        <w:bottom w:val="none" w:sz="0" w:space="0" w:color="auto"/>
        <w:right w:val="none" w:sz="0" w:space="0" w:color="auto"/>
      </w:divBdr>
    </w:div>
    <w:div w:id="1964580342">
      <w:marLeft w:val="0"/>
      <w:marRight w:val="0"/>
      <w:marTop w:val="0"/>
      <w:marBottom w:val="0"/>
      <w:divBdr>
        <w:top w:val="none" w:sz="0" w:space="0" w:color="auto"/>
        <w:left w:val="none" w:sz="0" w:space="0" w:color="auto"/>
        <w:bottom w:val="none" w:sz="0" w:space="0" w:color="auto"/>
        <w:right w:val="none" w:sz="0" w:space="0" w:color="auto"/>
      </w:divBdr>
    </w:div>
    <w:div w:id="1964580344">
      <w:marLeft w:val="0"/>
      <w:marRight w:val="0"/>
      <w:marTop w:val="0"/>
      <w:marBottom w:val="0"/>
      <w:divBdr>
        <w:top w:val="none" w:sz="0" w:space="0" w:color="auto"/>
        <w:left w:val="none" w:sz="0" w:space="0" w:color="auto"/>
        <w:bottom w:val="none" w:sz="0" w:space="0" w:color="auto"/>
        <w:right w:val="none" w:sz="0" w:space="0" w:color="auto"/>
      </w:divBdr>
    </w:div>
    <w:div w:id="1964580345">
      <w:marLeft w:val="0"/>
      <w:marRight w:val="0"/>
      <w:marTop w:val="0"/>
      <w:marBottom w:val="0"/>
      <w:divBdr>
        <w:top w:val="none" w:sz="0" w:space="0" w:color="auto"/>
        <w:left w:val="none" w:sz="0" w:space="0" w:color="auto"/>
        <w:bottom w:val="none" w:sz="0" w:space="0" w:color="auto"/>
        <w:right w:val="none" w:sz="0" w:space="0" w:color="auto"/>
      </w:divBdr>
    </w:div>
    <w:div w:id="1964580346">
      <w:marLeft w:val="0"/>
      <w:marRight w:val="0"/>
      <w:marTop w:val="0"/>
      <w:marBottom w:val="0"/>
      <w:divBdr>
        <w:top w:val="none" w:sz="0" w:space="0" w:color="auto"/>
        <w:left w:val="none" w:sz="0" w:space="0" w:color="auto"/>
        <w:bottom w:val="none" w:sz="0" w:space="0" w:color="auto"/>
        <w:right w:val="none" w:sz="0" w:space="0" w:color="auto"/>
      </w:divBdr>
    </w:div>
    <w:div w:id="1964580347">
      <w:marLeft w:val="0"/>
      <w:marRight w:val="0"/>
      <w:marTop w:val="0"/>
      <w:marBottom w:val="0"/>
      <w:divBdr>
        <w:top w:val="none" w:sz="0" w:space="0" w:color="auto"/>
        <w:left w:val="none" w:sz="0" w:space="0" w:color="auto"/>
        <w:bottom w:val="none" w:sz="0" w:space="0" w:color="auto"/>
        <w:right w:val="none" w:sz="0" w:space="0" w:color="auto"/>
      </w:divBdr>
    </w:div>
    <w:div w:id="1964580348">
      <w:marLeft w:val="0"/>
      <w:marRight w:val="0"/>
      <w:marTop w:val="0"/>
      <w:marBottom w:val="0"/>
      <w:divBdr>
        <w:top w:val="none" w:sz="0" w:space="0" w:color="auto"/>
        <w:left w:val="none" w:sz="0" w:space="0" w:color="auto"/>
        <w:bottom w:val="none" w:sz="0" w:space="0" w:color="auto"/>
        <w:right w:val="none" w:sz="0" w:space="0" w:color="auto"/>
      </w:divBdr>
    </w:div>
    <w:div w:id="1964580349">
      <w:marLeft w:val="0"/>
      <w:marRight w:val="0"/>
      <w:marTop w:val="0"/>
      <w:marBottom w:val="0"/>
      <w:divBdr>
        <w:top w:val="none" w:sz="0" w:space="0" w:color="auto"/>
        <w:left w:val="none" w:sz="0" w:space="0" w:color="auto"/>
        <w:bottom w:val="none" w:sz="0" w:space="0" w:color="auto"/>
        <w:right w:val="none" w:sz="0" w:space="0" w:color="auto"/>
      </w:divBdr>
    </w:div>
    <w:div w:id="1964580351">
      <w:marLeft w:val="0"/>
      <w:marRight w:val="0"/>
      <w:marTop w:val="0"/>
      <w:marBottom w:val="0"/>
      <w:divBdr>
        <w:top w:val="none" w:sz="0" w:space="0" w:color="auto"/>
        <w:left w:val="none" w:sz="0" w:space="0" w:color="auto"/>
        <w:bottom w:val="none" w:sz="0" w:space="0" w:color="auto"/>
        <w:right w:val="none" w:sz="0" w:space="0" w:color="auto"/>
      </w:divBdr>
    </w:div>
    <w:div w:id="1964580352">
      <w:marLeft w:val="0"/>
      <w:marRight w:val="0"/>
      <w:marTop w:val="0"/>
      <w:marBottom w:val="0"/>
      <w:divBdr>
        <w:top w:val="none" w:sz="0" w:space="0" w:color="auto"/>
        <w:left w:val="none" w:sz="0" w:space="0" w:color="auto"/>
        <w:bottom w:val="none" w:sz="0" w:space="0" w:color="auto"/>
        <w:right w:val="none" w:sz="0" w:space="0" w:color="auto"/>
      </w:divBdr>
      <w:divsChild>
        <w:div w:id="1964580317">
          <w:marLeft w:val="0"/>
          <w:marRight w:val="0"/>
          <w:marTop w:val="0"/>
          <w:marBottom w:val="0"/>
          <w:divBdr>
            <w:top w:val="none" w:sz="0" w:space="0" w:color="auto"/>
            <w:left w:val="none" w:sz="0" w:space="0" w:color="auto"/>
            <w:bottom w:val="none" w:sz="0" w:space="0" w:color="auto"/>
            <w:right w:val="none" w:sz="0" w:space="0" w:color="auto"/>
          </w:divBdr>
        </w:div>
        <w:div w:id="1964580332">
          <w:marLeft w:val="0"/>
          <w:marRight w:val="0"/>
          <w:marTop w:val="0"/>
          <w:marBottom w:val="0"/>
          <w:divBdr>
            <w:top w:val="none" w:sz="0" w:space="0" w:color="auto"/>
            <w:left w:val="none" w:sz="0" w:space="0" w:color="auto"/>
            <w:bottom w:val="none" w:sz="0" w:space="0" w:color="auto"/>
            <w:right w:val="none" w:sz="0" w:space="0" w:color="auto"/>
          </w:divBdr>
        </w:div>
        <w:div w:id="1964580338">
          <w:marLeft w:val="0"/>
          <w:marRight w:val="0"/>
          <w:marTop w:val="0"/>
          <w:marBottom w:val="0"/>
          <w:divBdr>
            <w:top w:val="none" w:sz="0" w:space="0" w:color="auto"/>
            <w:left w:val="none" w:sz="0" w:space="0" w:color="auto"/>
            <w:bottom w:val="none" w:sz="0" w:space="0" w:color="auto"/>
            <w:right w:val="none" w:sz="0" w:space="0" w:color="auto"/>
          </w:divBdr>
        </w:div>
        <w:div w:id="1964580350">
          <w:marLeft w:val="0"/>
          <w:marRight w:val="0"/>
          <w:marTop w:val="0"/>
          <w:marBottom w:val="0"/>
          <w:divBdr>
            <w:top w:val="none" w:sz="0" w:space="0" w:color="auto"/>
            <w:left w:val="none" w:sz="0" w:space="0" w:color="auto"/>
            <w:bottom w:val="none" w:sz="0" w:space="0" w:color="auto"/>
            <w:right w:val="none" w:sz="0" w:space="0" w:color="auto"/>
          </w:divBdr>
        </w:div>
        <w:div w:id="1964580358">
          <w:marLeft w:val="0"/>
          <w:marRight w:val="0"/>
          <w:marTop w:val="0"/>
          <w:marBottom w:val="0"/>
          <w:divBdr>
            <w:top w:val="none" w:sz="0" w:space="0" w:color="auto"/>
            <w:left w:val="none" w:sz="0" w:space="0" w:color="auto"/>
            <w:bottom w:val="none" w:sz="0" w:space="0" w:color="auto"/>
            <w:right w:val="none" w:sz="0" w:space="0" w:color="auto"/>
          </w:divBdr>
        </w:div>
      </w:divsChild>
    </w:div>
    <w:div w:id="1964580353">
      <w:marLeft w:val="0"/>
      <w:marRight w:val="0"/>
      <w:marTop w:val="0"/>
      <w:marBottom w:val="0"/>
      <w:divBdr>
        <w:top w:val="none" w:sz="0" w:space="0" w:color="auto"/>
        <w:left w:val="none" w:sz="0" w:space="0" w:color="auto"/>
        <w:bottom w:val="none" w:sz="0" w:space="0" w:color="auto"/>
        <w:right w:val="none" w:sz="0" w:space="0" w:color="auto"/>
      </w:divBdr>
    </w:div>
    <w:div w:id="1964580354">
      <w:marLeft w:val="0"/>
      <w:marRight w:val="0"/>
      <w:marTop w:val="0"/>
      <w:marBottom w:val="0"/>
      <w:divBdr>
        <w:top w:val="none" w:sz="0" w:space="0" w:color="auto"/>
        <w:left w:val="none" w:sz="0" w:space="0" w:color="auto"/>
        <w:bottom w:val="none" w:sz="0" w:space="0" w:color="auto"/>
        <w:right w:val="none" w:sz="0" w:space="0" w:color="auto"/>
      </w:divBdr>
    </w:div>
    <w:div w:id="1964580355">
      <w:marLeft w:val="0"/>
      <w:marRight w:val="0"/>
      <w:marTop w:val="0"/>
      <w:marBottom w:val="0"/>
      <w:divBdr>
        <w:top w:val="none" w:sz="0" w:space="0" w:color="auto"/>
        <w:left w:val="none" w:sz="0" w:space="0" w:color="auto"/>
        <w:bottom w:val="none" w:sz="0" w:space="0" w:color="auto"/>
        <w:right w:val="none" w:sz="0" w:space="0" w:color="auto"/>
      </w:divBdr>
    </w:div>
    <w:div w:id="1964580356">
      <w:marLeft w:val="0"/>
      <w:marRight w:val="0"/>
      <w:marTop w:val="0"/>
      <w:marBottom w:val="0"/>
      <w:divBdr>
        <w:top w:val="none" w:sz="0" w:space="0" w:color="auto"/>
        <w:left w:val="none" w:sz="0" w:space="0" w:color="auto"/>
        <w:bottom w:val="none" w:sz="0" w:space="0" w:color="auto"/>
        <w:right w:val="none" w:sz="0" w:space="0" w:color="auto"/>
      </w:divBdr>
    </w:div>
    <w:div w:id="1964580357">
      <w:marLeft w:val="0"/>
      <w:marRight w:val="0"/>
      <w:marTop w:val="0"/>
      <w:marBottom w:val="0"/>
      <w:divBdr>
        <w:top w:val="none" w:sz="0" w:space="0" w:color="auto"/>
        <w:left w:val="none" w:sz="0" w:space="0" w:color="auto"/>
        <w:bottom w:val="none" w:sz="0" w:space="0" w:color="auto"/>
        <w:right w:val="none" w:sz="0" w:space="0" w:color="auto"/>
      </w:divBdr>
    </w:div>
    <w:div w:id="1964580359">
      <w:marLeft w:val="0"/>
      <w:marRight w:val="0"/>
      <w:marTop w:val="0"/>
      <w:marBottom w:val="0"/>
      <w:divBdr>
        <w:top w:val="none" w:sz="0" w:space="0" w:color="auto"/>
        <w:left w:val="none" w:sz="0" w:space="0" w:color="auto"/>
        <w:bottom w:val="none" w:sz="0" w:space="0" w:color="auto"/>
        <w:right w:val="none" w:sz="0" w:space="0" w:color="auto"/>
      </w:divBdr>
    </w:div>
    <w:div w:id="1964580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9696</Words>
  <Characters>57212</Characters>
  <Application>Microsoft Office Word</Application>
  <DocSecurity>0</DocSecurity>
  <Lines>476</Lines>
  <Paragraphs>133</Paragraphs>
  <ScaleCrop>false</ScaleCrop>
  <HeadingPairs>
    <vt:vector size="2" baseType="variant">
      <vt:variant>
        <vt:lpstr>Název</vt:lpstr>
      </vt:variant>
      <vt:variant>
        <vt:i4>1</vt:i4>
      </vt:variant>
    </vt:vector>
  </HeadingPairs>
  <TitlesOfParts>
    <vt:vector size="1" baseType="lpstr">
      <vt:lpstr>Smlouva o dílo</vt:lpstr>
    </vt:vector>
  </TitlesOfParts>
  <Company>AKDB</Company>
  <LinksUpToDate>false</LinksUpToDate>
  <CharactersWithSpaces>66775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AKDB</dc:creator>
  <cp:keywords/>
  <dc:description/>
  <cp:lastModifiedBy>traurig</cp:lastModifiedBy>
  <cp:revision>2</cp:revision>
  <cp:lastPrinted>2016-03-09T07:15:00Z</cp:lastPrinted>
  <dcterms:created xsi:type="dcterms:W3CDTF">2016-07-10T08:46:00Z</dcterms:created>
  <dcterms:modified xsi:type="dcterms:W3CDTF">2016-07-10T08:46:00Z</dcterms:modified>
</cp:coreProperties>
</file>