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09" w:rsidRDefault="00694809" w:rsidP="0052029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SOUHLAS </w:t>
      </w:r>
      <w:r w:rsidR="00A63492">
        <w:rPr>
          <w:b/>
        </w:rPr>
        <w:t xml:space="preserve">VLASTNÍKA </w:t>
      </w:r>
      <w:r>
        <w:rPr>
          <w:b/>
        </w:rPr>
        <w:t>NEMOVIT</w:t>
      </w:r>
      <w:r w:rsidR="00520295">
        <w:rPr>
          <w:b/>
        </w:rPr>
        <w:t xml:space="preserve">É VĚCI </w:t>
      </w:r>
      <w:r>
        <w:rPr>
          <w:b/>
        </w:rPr>
        <w:t>S PROVEDENÍM TECHNICKÉHO ZHODNOCENÍ NÁJEMCEM</w:t>
      </w:r>
    </w:p>
    <w:p w:rsidR="00694809" w:rsidRDefault="00694809" w:rsidP="00694809">
      <w:pPr>
        <w:jc w:val="both"/>
      </w:pPr>
    </w:p>
    <w:p w:rsidR="00694809" w:rsidRPr="00A63492" w:rsidRDefault="00694809" w:rsidP="00694809">
      <w:pPr>
        <w:tabs>
          <w:tab w:val="left" w:pos="2520"/>
        </w:tabs>
        <w:jc w:val="both"/>
        <w:rPr>
          <w:b/>
        </w:rPr>
      </w:pPr>
      <w:r w:rsidRPr="00A63492">
        <w:rPr>
          <w:b/>
          <w:u w:val="single"/>
        </w:rPr>
        <w:t>Vlastník nemovit</w:t>
      </w:r>
      <w:r w:rsidR="00520295" w:rsidRPr="00A63492">
        <w:rPr>
          <w:b/>
          <w:u w:val="single"/>
        </w:rPr>
        <w:t>é věci</w:t>
      </w:r>
      <w:r w:rsidRPr="00A63492">
        <w:rPr>
          <w:b/>
          <w:u w:val="single"/>
        </w:rPr>
        <w:t>:</w:t>
      </w:r>
      <w:r w:rsidRPr="00A63492">
        <w:rPr>
          <w:b/>
        </w:rPr>
        <w:tab/>
        <w:t xml:space="preserve"> </w:t>
      </w:r>
    </w:p>
    <w:p w:rsidR="00D331F9" w:rsidRDefault="00677CF6" w:rsidP="00694809">
      <w:pPr>
        <w:tabs>
          <w:tab w:val="left" w:pos="2520"/>
        </w:tabs>
        <w:jc w:val="both"/>
      </w:pPr>
      <w:r>
        <w:t>MČP8 Ďáblice</w:t>
      </w:r>
    </w:p>
    <w:p w:rsidR="00694809" w:rsidRDefault="00520295" w:rsidP="00694809">
      <w:pPr>
        <w:tabs>
          <w:tab w:val="left" w:pos="2520"/>
        </w:tabs>
        <w:jc w:val="both"/>
      </w:pPr>
      <w:r>
        <w:t>s</w:t>
      </w:r>
      <w:r w:rsidR="00694809">
        <w:t>ídlo:</w:t>
      </w:r>
      <w:r w:rsidR="00DC4640">
        <w:t xml:space="preserve"> </w:t>
      </w:r>
      <w:r w:rsidR="00677CF6">
        <w:t>Květnová 553/52, Praha 8 – 182 02</w:t>
      </w:r>
    </w:p>
    <w:p w:rsidR="00694809" w:rsidRDefault="00694809" w:rsidP="00694809">
      <w:pPr>
        <w:tabs>
          <w:tab w:val="left" w:pos="2520"/>
        </w:tabs>
        <w:jc w:val="both"/>
      </w:pPr>
      <w:r>
        <w:t>IČ</w:t>
      </w:r>
      <w:r w:rsidR="00520295">
        <w:t>O</w:t>
      </w:r>
      <w:r>
        <w:t>:</w:t>
      </w:r>
      <w:r w:rsidR="00DC4640">
        <w:t xml:space="preserve"> </w:t>
      </w:r>
      <w:r w:rsidR="00417D82">
        <w:t xml:space="preserve">  </w:t>
      </w:r>
      <w:r w:rsidR="00677CF6">
        <w:t>00231266</w:t>
      </w:r>
      <w:r>
        <w:tab/>
        <w:t xml:space="preserve"> </w:t>
      </w:r>
    </w:p>
    <w:p w:rsidR="00694809" w:rsidRDefault="00694809" w:rsidP="00694809">
      <w:pPr>
        <w:tabs>
          <w:tab w:val="left" w:pos="2520"/>
        </w:tabs>
        <w:jc w:val="both"/>
      </w:pPr>
      <w:r>
        <w:t>DIČ:</w:t>
      </w:r>
      <w:r w:rsidR="00DC4640">
        <w:t xml:space="preserve"> </w:t>
      </w:r>
      <w:r w:rsidR="00283762">
        <w:t>CZ</w:t>
      </w:r>
      <w:r w:rsidR="00677CF6">
        <w:t>00231266</w:t>
      </w:r>
      <w:r>
        <w:tab/>
        <w:t xml:space="preserve"> </w:t>
      </w:r>
    </w:p>
    <w:p w:rsidR="00694809" w:rsidRDefault="00520295" w:rsidP="00694809">
      <w:pPr>
        <w:tabs>
          <w:tab w:val="left" w:pos="2520"/>
        </w:tabs>
        <w:ind w:left="2520" w:hanging="2520"/>
        <w:jc w:val="both"/>
      </w:pPr>
      <w:r>
        <w:t>z</w:t>
      </w:r>
      <w:r w:rsidR="00694809">
        <w:t>astoupen</w:t>
      </w:r>
      <w:r>
        <w:t>a</w:t>
      </w:r>
      <w:r w:rsidR="00694809">
        <w:t>:</w:t>
      </w:r>
      <w:r w:rsidR="00C05486">
        <w:t xml:space="preserve"> starostou Ing. Milošem Růžičkou</w:t>
      </w:r>
    </w:p>
    <w:p w:rsidR="00694809" w:rsidRDefault="00694809" w:rsidP="00AD2DB3">
      <w:pPr>
        <w:tabs>
          <w:tab w:val="left" w:pos="2520"/>
        </w:tabs>
        <w:jc w:val="both"/>
      </w:pPr>
      <w:r>
        <w:t>(dále jen Pronajímatel)</w:t>
      </w:r>
    </w:p>
    <w:p w:rsidR="00694809" w:rsidRDefault="00694809" w:rsidP="00AD2DB3">
      <w:pPr>
        <w:tabs>
          <w:tab w:val="left" w:pos="2520"/>
        </w:tabs>
        <w:jc w:val="both"/>
      </w:pPr>
    </w:p>
    <w:p w:rsidR="00694809" w:rsidRDefault="00694809" w:rsidP="00694809">
      <w:pPr>
        <w:tabs>
          <w:tab w:val="left" w:pos="2520"/>
        </w:tabs>
        <w:jc w:val="both"/>
      </w:pPr>
    </w:p>
    <w:p w:rsidR="00694809" w:rsidRPr="00520295" w:rsidRDefault="00694809" w:rsidP="00694809">
      <w:pPr>
        <w:tabs>
          <w:tab w:val="left" w:pos="2520"/>
        </w:tabs>
        <w:jc w:val="both"/>
        <w:rPr>
          <w:b/>
        </w:rPr>
      </w:pPr>
      <w:r w:rsidRPr="00520295">
        <w:rPr>
          <w:b/>
          <w:u w:val="single"/>
        </w:rPr>
        <w:t>Nájemce:</w:t>
      </w:r>
      <w:r w:rsidRPr="00520295">
        <w:rPr>
          <w:b/>
        </w:rPr>
        <w:t xml:space="preserve"> </w:t>
      </w:r>
    </w:p>
    <w:p w:rsidR="00DE2B01" w:rsidRDefault="008755A6" w:rsidP="00694809">
      <w:pPr>
        <w:tabs>
          <w:tab w:val="left" w:pos="2520"/>
        </w:tabs>
        <w:jc w:val="both"/>
      </w:pPr>
      <w:r w:rsidRPr="008755A6">
        <w:t xml:space="preserve">Česká pošta, </w:t>
      </w:r>
      <w:proofErr w:type="spellStart"/>
      <w:proofErr w:type="gramStart"/>
      <w:r w:rsidRPr="008755A6">
        <w:t>s.p</w:t>
      </w:r>
      <w:proofErr w:type="spellEnd"/>
      <w:r w:rsidRPr="008755A6">
        <w:t>.</w:t>
      </w:r>
      <w:proofErr w:type="gramEnd"/>
      <w:r w:rsidRPr="008755A6">
        <w:t xml:space="preserve"> </w:t>
      </w:r>
    </w:p>
    <w:p w:rsidR="00694809" w:rsidRDefault="00520295" w:rsidP="00694809">
      <w:pPr>
        <w:tabs>
          <w:tab w:val="left" w:pos="2520"/>
        </w:tabs>
        <w:jc w:val="both"/>
      </w:pPr>
      <w:r>
        <w:t>s</w:t>
      </w:r>
      <w:r w:rsidR="00694809">
        <w:t>ídlo:</w:t>
      </w:r>
      <w:r w:rsidR="008755A6">
        <w:t xml:space="preserve"> </w:t>
      </w:r>
      <w:r w:rsidR="009A3BAD">
        <w:t>Praha 3,</w:t>
      </w:r>
      <w:r w:rsidR="008755A6" w:rsidRPr="008755A6">
        <w:t xml:space="preserve"> </w:t>
      </w:r>
      <w:r w:rsidR="009A3BAD">
        <w:t>Olšanská 38/9</w:t>
      </w:r>
      <w:r w:rsidR="008755A6" w:rsidRPr="008755A6">
        <w:t>, PSČ 22599</w:t>
      </w:r>
      <w:r w:rsidR="00694809">
        <w:t xml:space="preserve"> </w:t>
      </w:r>
    </w:p>
    <w:p w:rsidR="009A3BAD" w:rsidRDefault="009A3BAD" w:rsidP="00694809">
      <w:pPr>
        <w:tabs>
          <w:tab w:val="left" w:pos="2520"/>
        </w:tabs>
        <w:jc w:val="both"/>
      </w:pPr>
      <w:r>
        <w:t>odštěpný závod Střední Čechy</w:t>
      </w:r>
    </w:p>
    <w:p w:rsidR="009A3BAD" w:rsidRDefault="009A3BAD" w:rsidP="00694809">
      <w:pPr>
        <w:tabs>
          <w:tab w:val="left" w:pos="2520"/>
        </w:tabs>
        <w:jc w:val="both"/>
      </w:pPr>
      <w:r>
        <w:t>Politických vězňů</w:t>
      </w:r>
      <w:r w:rsidR="004A51A0">
        <w:t xml:space="preserve"> 909/4, 115 00 Praha 1 – Nové Město</w:t>
      </w:r>
    </w:p>
    <w:p w:rsidR="009A3BAD" w:rsidRDefault="009A3BAD" w:rsidP="00694809">
      <w:pPr>
        <w:tabs>
          <w:tab w:val="left" w:pos="2520"/>
        </w:tabs>
        <w:jc w:val="both"/>
      </w:pPr>
      <w:r>
        <w:t>IČO: 47114983(01)</w:t>
      </w:r>
    </w:p>
    <w:p w:rsidR="00694809" w:rsidRDefault="00694809" w:rsidP="00694809">
      <w:pPr>
        <w:tabs>
          <w:tab w:val="left" w:pos="2520"/>
        </w:tabs>
        <w:jc w:val="both"/>
      </w:pPr>
      <w:r>
        <w:t xml:space="preserve">DIČ: </w:t>
      </w:r>
      <w:r w:rsidR="00283762">
        <w:t>CZ</w:t>
      </w:r>
      <w:r w:rsidR="008755A6" w:rsidRPr="008755A6">
        <w:t>47114983</w:t>
      </w:r>
    </w:p>
    <w:p w:rsidR="00520295" w:rsidRPr="00520295" w:rsidRDefault="00520295" w:rsidP="00520295">
      <w:pPr>
        <w:tabs>
          <w:tab w:val="left" w:pos="2520"/>
        </w:tabs>
        <w:jc w:val="both"/>
      </w:pPr>
      <w:r>
        <w:t>z</w:t>
      </w:r>
      <w:r w:rsidRPr="00520295">
        <w:t>astoupena:</w:t>
      </w:r>
      <w:r w:rsidR="00F251EC">
        <w:t xml:space="preserve"> </w:t>
      </w:r>
      <w:r w:rsidR="00677CF6">
        <w:t>ředitelem Ing. Jaroslavem Světlíkem</w:t>
      </w:r>
    </w:p>
    <w:p w:rsidR="00694809" w:rsidRDefault="004A51A0" w:rsidP="00694809">
      <w:pPr>
        <w:tabs>
          <w:tab w:val="left" w:pos="2520"/>
        </w:tabs>
        <w:spacing w:after="120"/>
        <w:jc w:val="both"/>
      </w:pPr>
      <w:r>
        <w:t xml:space="preserve"> </w:t>
      </w:r>
      <w:r w:rsidR="00694809">
        <w:t>(dále jen Nájemce)</w:t>
      </w:r>
    </w:p>
    <w:p w:rsidR="00694809" w:rsidRDefault="00694809" w:rsidP="00694809">
      <w:pPr>
        <w:jc w:val="both"/>
      </w:pPr>
    </w:p>
    <w:p w:rsidR="00694809" w:rsidRDefault="00694809" w:rsidP="00694809">
      <w:pPr>
        <w:jc w:val="both"/>
      </w:pPr>
    </w:p>
    <w:p w:rsidR="00694809" w:rsidRDefault="00694809" w:rsidP="00694809">
      <w:pPr>
        <w:jc w:val="both"/>
      </w:pPr>
      <w:r>
        <w:t xml:space="preserve">Pronajímatel uzavřel </w:t>
      </w:r>
      <w:r w:rsidR="00A63492">
        <w:t xml:space="preserve">dne </w:t>
      </w:r>
      <w:proofErr w:type="gramStart"/>
      <w:r w:rsidR="00677CF6">
        <w:t>7.8.1995</w:t>
      </w:r>
      <w:proofErr w:type="gramEnd"/>
      <w:r w:rsidR="001B066A">
        <w:t xml:space="preserve"> </w:t>
      </w:r>
      <w:r>
        <w:t xml:space="preserve">s Nájemcem Smlouvu o nájmu nebytových prostor, ve znění </w:t>
      </w:r>
      <w:r w:rsidR="00677CF6">
        <w:t>pozdějších dodatků</w:t>
      </w:r>
      <w:r w:rsidR="00732348">
        <w:t xml:space="preserve"> </w:t>
      </w:r>
      <w:r w:rsidR="00434A9E">
        <w:t>(dále jen jako Smlouva)</w:t>
      </w:r>
      <w:r>
        <w:t xml:space="preserve">. Předmětem </w:t>
      </w:r>
      <w:r w:rsidR="00B10F5C">
        <w:t>S</w:t>
      </w:r>
      <w:r>
        <w:t xml:space="preserve">mlouvy </w:t>
      </w:r>
      <w:r w:rsidR="00B10F5C">
        <w:t xml:space="preserve">je nájem </w:t>
      </w:r>
      <w:r>
        <w:t>nebytov</w:t>
      </w:r>
      <w:r w:rsidR="00B10F5C">
        <w:t>ých</w:t>
      </w:r>
      <w:r>
        <w:t xml:space="preserve"> prostor umístěn</w:t>
      </w:r>
      <w:r w:rsidR="00B10F5C">
        <w:t>ých</w:t>
      </w:r>
      <w:r w:rsidR="00732348">
        <w:t xml:space="preserve"> na adrese </w:t>
      </w:r>
      <w:r w:rsidR="00677CF6">
        <w:t>Ďáblická 339/14, Praha 8</w:t>
      </w:r>
      <w:r w:rsidR="00F46EE7">
        <w:t xml:space="preserve"> </w:t>
      </w:r>
      <w:r w:rsidR="004A51A0">
        <w:t xml:space="preserve"> </w:t>
      </w:r>
      <w:r w:rsidR="00732348">
        <w:t>.</w:t>
      </w:r>
      <w:r w:rsidR="00AC0DC6">
        <w:t xml:space="preserve"> </w:t>
      </w:r>
      <w:r>
        <w:t xml:space="preserve">Nájemce předložil </w:t>
      </w:r>
      <w:r w:rsidR="00030319">
        <w:t xml:space="preserve">Pronajímateli </w:t>
      </w:r>
      <w:r>
        <w:t>dne</w:t>
      </w:r>
      <w:r w:rsidR="00FC7F78">
        <w:t xml:space="preserve"> </w:t>
      </w:r>
      <w:proofErr w:type="gramStart"/>
      <w:r w:rsidR="00677CF6">
        <w:t>1.4.2016</w:t>
      </w:r>
      <w:proofErr w:type="gramEnd"/>
      <w:r w:rsidR="00732348">
        <w:t xml:space="preserve"> </w:t>
      </w:r>
      <w:r>
        <w:t>písemnou žádost o umožnění provedení technického zhodnocení</w:t>
      </w:r>
      <w:r w:rsidR="00030319">
        <w:t xml:space="preserve"> předmětu nájmu</w:t>
      </w:r>
      <w:r>
        <w:t xml:space="preserve"> z důvodu zlepšení podmínek podnikání nájemce v</w:t>
      </w:r>
      <w:r w:rsidR="00434A9E">
        <w:t> předmětu nájmu ve smyslu Smlouvy</w:t>
      </w:r>
      <w:r>
        <w:t>. Nájemce provede technické zhodnocení na své náklady.</w:t>
      </w:r>
    </w:p>
    <w:p w:rsidR="00694809" w:rsidRPr="00F251EC" w:rsidRDefault="00694809" w:rsidP="00694809">
      <w:pPr>
        <w:jc w:val="both"/>
      </w:pPr>
    </w:p>
    <w:p w:rsidR="00694809" w:rsidRPr="00F251EC" w:rsidRDefault="00694809" w:rsidP="00694809">
      <w:pPr>
        <w:jc w:val="both"/>
        <w:rPr>
          <w:b/>
        </w:rPr>
      </w:pPr>
      <w:r w:rsidRPr="00F251EC">
        <w:rPr>
          <w:b/>
        </w:rPr>
        <w:t xml:space="preserve">Pronajímatel </w:t>
      </w:r>
      <w:r w:rsidR="00ED508E" w:rsidRPr="00F251EC">
        <w:rPr>
          <w:b/>
        </w:rPr>
        <w:t xml:space="preserve">tímto uděluje souhlas </w:t>
      </w:r>
      <w:r w:rsidRPr="00F251EC">
        <w:rPr>
          <w:b/>
        </w:rPr>
        <w:t xml:space="preserve">s provedením prací </w:t>
      </w:r>
      <w:r w:rsidR="00ED508E" w:rsidRPr="00F251EC">
        <w:rPr>
          <w:b/>
        </w:rPr>
        <w:t>N</w:t>
      </w:r>
      <w:r w:rsidRPr="00F251EC">
        <w:rPr>
          <w:b/>
        </w:rPr>
        <w:t xml:space="preserve">ájemce v následujícím rozsahu: </w:t>
      </w:r>
      <w:r w:rsidR="00AC0DC6" w:rsidRPr="00F251EC">
        <w:t xml:space="preserve"> </w:t>
      </w:r>
      <w:r w:rsidR="00AC0DC6" w:rsidRPr="00F251EC">
        <w:rPr>
          <w:b/>
        </w:rPr>
        <w:t>Rozšíření sítě LAN</w:t>
      </w:r>
      <w:r w:rsidR="00F251EC" w:rsidRPr="00F251EC">
        <w:rPr>
          <w:b/>
        </w:rPr>
        <w:t xml:space="preserve">: </w:t>
      </w:r>
      <w:r w:rsidR="00F251EC" w:rsidRPr="00F251EC">
        <w:t>přidání zásuvek pro terminály POS, rozšíření UTP kabelů od RACK k jednotlivým přepážkám</w:t>
      </w:r>
      <w:r w:rsidR="00F251EC" w:rsidRPr="00F251EC">
        <w:rPr>
          <w:b/>
        </w:rPr>
        <w:t>.</w:t>
      </w:r>
    </w:p>
    <w:p w:rsidR="00694809" w:rsidRDefault="00694809" w:rsidP="00694809">
      <w:pPr>
        <w:jc w:val="both"/>
        <w:rPr>
          <w:b/>
        </w:rPr>
      </w:pPr>
    </w:p>
    <w:p w:rsidR="00694809" w:rsidRDefault="00694809" w:rsidP="00694809">
      <w:pPr>
        <w:jc w:val="both"/>
        <w:rPr>
          <w:b/>
        </w:rPr>
      </w:pPr>
      <w:r>
        <w:rPr>
          <w:b/>
        </w:rPr>
        <w:t>Předpokládaná výše nájemcem vynaložených prostředků činí:</w:t>
      </w:r>
      <w:r w:rsidR="00AB2385">
        <w:rPr>
          <w:b/>
        </w:rPr>
        <w:t xml:space="preserve"> </w:t>
      </w:r>
      <w:r w:rsidR="004A51A0">
        <w:rPr>
          <w:b/>
        </w:rPr>
        <w:t>10</w:t>
      </w:r>
      <w:r w:rsidR="00D91286">
        <w:rPr>
          <w:b/>
        </w:rPr>
        <w:t xml:space="preserve"> 500</w:t>
      </w:r>
      <w:r w:rsidR="00F251EC" w:rsidRPr="00F251EC">
        <w:rPr>
          <w:b/>
        </w:rPr>
        <w:t>,00 Kč</w:t>
      </w:r>
    </w:p>
    <w:p w:rsidR="004024E1" w:rsidRDefault="004024E1" w:rsidP="00694809">
      <w:pPr>
        <w:jc w:val="both"/>
        <w:rPr>
          <w:b/>
        </w:rPr>
      </w:pPr>
    </w:p>
    <w:p w:rsidR="004024E1" w:rsidRDefault="004024E1" w:rsidP="004024E1">
      <w:pPr>
        <w:jc w:val="both"/>
        <w:rPr>
          <w:b/>
        </w:rPr>
      </w:pPr>
      <w:r>
        <w:rPr>
          <w:b/>
          <w:color w:val="000000"/>
        </w:rPr>
        <w:t xml:space="preserve">Plánovaný termín provedení technického zhodnocení: </w:t>
      </w:r>
      <w:r w:rsidR="00A214F1">
        <w:rPr>
          <w:b/>
          <w:color w:val="000000"/>
        </w:rPr>
        <w:t xml:space="preserve">duben </w:t>
      </w:r>
      <w:r>
        <w:rPr>
          <w:b/>
          <w:color w:val="000000"/>
        </w:rPr>
        <w:t>2016</w:t>
      </w:r>
    </w:p>
    <w:p w:rsidR="004024E1" w:rsidRDefault="004024E1" w:rsidP="00694809">
      <w:pPr>
        <w:jc w:val="both"/>
        <w:rPr>
          <w:b/>
        </w:rPr>
      </w:pPr>
    </w:p>
    <w:p w:rsidR="00DE281C" w:rsidRDefault="00DE281C" w:rsidP="00694809">
      <w:pPr>
        <w:jc w:val="both"/>
        <w:rPr>
          <w:b/>
        </w:rPr>
      </w:pPr>
    </w:p>
    <w:p w:rsidR="00617A99" w:rsidRPr="00A64577" w:rsidRDefault="00617A99" w:rsidP="00617A99">
      <w:pPr>
        <w:jc w:val="both"/>
      </w:pPr>
      <w:r w:rsidRPr="00A64577">
        <w:t xml:space="preserve">Pronajímatel souhlasí s provedením výše uvedeného technického zhodnocení a zároveň se zavazuje písemně informovat nájemce v případě, že na uvedené nemovitosti bude v průběhu příslušného kalendářního roku provedeno technické zhodnocení pronajímatelem, </w:t>
      </w:r>
      <w:r w:rsidR="00FC71D3">
        <w:t xml:space="preserve">případně </w:t>
      </w:r>
      <w:r w:rsidRPr="00A64577">
        <w:t>jiným nájemcem.</w:t>
      </w:r>
    </w:p>
    <w:p w:rsidR="00694809" w:rsidRDefault="00694809" w:rsidP="00694809">
      <w:pPr>
        <w:jc w:val="both"/>
        <w:rPr>
          <w:b/>
        </w:rPr>
      </w:pPr>
    </w:p>
    <w:p w:rsidR="00694809" w:rsidRDefault="00694809" w:rsidP="00694809">
      <w:pPr>
        <w:jc w:val="both"/>
        <w:rPr>
          <w:i/>
        </w:rPr>
      </w:pPr>
    </w:p>
    <w:p w:rsidR="00694809" w:rsidRDefault="00694809" w:rsidP="00694809">
      <w:pPr>
        <w:jc w:val="both"/>
      </w:pPr>
      <w:r>
        <w:t>Pronajímatel se zavazuje po dokončení prací a odsouhlasení výše nájemcem vynaložených nákladů na tyto práce uzavřít s nájemcem smlouvu o odpisování technického zhodnocení v souladu s ustanovením § 28 odstavce 3 zákona č. 586/1992 Sb., o daních z příjmů, v platném znění.</w:t>
      </w:r>
    </w:p>
    <w:p w:rsidR="00694809" w:rsidRDefault="00694809" w:rsidP="00694809">
      <w:pPr>
        <w:jc w:val="both"/>
      </w:pPr>
    </w:p>
    <w:p w:rsidR="00694809" w:rsidRDefault="00694809" w:rsidP="00694809">
      <w:pPr>
        <w:jc w:val="both"/>
      </w:pPr>
    </w:p>
    <w:p w:rsidR="00694809" w:rsidRDefault="00694809" w:rsidP="00694809">
      <w:pPr>
        <w:tabs>
          <w:tab w:val="left" w:pos="5220"/>
        </w:tabs>
        <w:jc w:val="both"/>
        <w:rPr>
          <w:lang w:val="pl-PL"/>
        </w:rPr>
      </w:pPr>
      <w:r>
        <w:rPr>
          <w:lang w:val="pl-PL"/>
        </w:rPr>
        <w:t xml:space="preserve">V </w:t>
      </w:r>
      <w:r w:rsidR="00597047">
        <w:rPr>
          <w:lang w:val="pl-PL"/>
        </w:rPr>
        <w:t xml:space="preserve">Praze </w:t>
      </w:r>
      <w:r>
        <w:rPr>
          <w:lang w:val="pl-PL"/>
        </w:rPr>
        <w:t>dne:</w:t>
      </w:r>
    </w:p>
    <w:p w:rsidR="00FB6E9E" w:rsidRDefault="00FB6E9E" w:rsidP="00694809">
      <w:pPr>
        <w:tabs>
          <w:tab w:val="left" w:pos="5220"/>
        </w:tabs>
        <w:jc w:val="both"/>
        <w:rPr>
          <w:lang w:val="pl-PL"/>
        </w:rPr>
      </w:pPr>
    </w:p>
    <w:p w:rsidR="00F251EC" w:rsidRPr="00F251EC" w:rsidRDefault="00C05486" w:rsidP="00F251EC">
      <w:pPr>
        <w:tabs>
          <w:tab w:val="left" w:pos="4500"/>
          <w:tab w:val="left" w:pos="7380"/>
        </w:tabs>
        <w:jc w:val="both"/>
        <w:rPr>
          <w:i/>
        </w:rPr>
      </w:pPr>
      <w:r>
        <w:rPr>
          <w:i/>
        </w:rPr>
        <w:t>Ing. Miloš Růžička</w:t>
      </w:r>
    </w:p>
    <w:sectPr w:rsidR="00F251EC" w:rsidRPr="00F2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809"/>
    <w:rsid w:val="000205B0"/>
    <w:rsid w:val="00030319"/>
    <w:rsid w:val="001B066A"/>
    <w:rsid w:val="001D1381"/>
    <w:rsid w:val="002061E4"/>
    <w:rsid w:val="0026524C"/>
    <w:rsid w:val="00265A95"/>
    <w:rsid w:val="0027054F"/>
    <w:rsid w:val="00283762"/>
    <w:rsid w:val="002A2AB4"/>
    <w:rsid w:val="002F1962"/>
    <w:rsid w:val="003128C5"/>
    <w:rsid w:val="0035264C"/>
    <w:rsid w:val="003A4974"/>
    <w:rsid w:val="003C7DE2"/>
    <w:rsid w:val="004024E1"/>
    <w:rsid w:val="00417D82"/>
    <w:rsid w:val="00434A9E"/>
    <w:rsid w:val="004828FC"/>
    <w:rsid w:val="004A47A4"/>
    <w:rsid w:val="004A51A0"/>
    <w:rsid w:val="00510C58"/>
    <w:rsid w:val="00520295"/>
    <w:rsid w:val="00597047"/>
    <w:rsid w:val="005A1607"/>
    <w:rsid w:val="005F1AF0"/>
    <w:rsid w:val="00617A99"/>
    <w:rsid w:val="00672707"/>
    <w:rsid w:val="00677CF6"/>
    <w:rsid w:val="00694809"/>
    <w:rsid w:val="00732348"/>
    <w:rsid w:val="00754DFB"/>
    <w:rsid w:val="00761C81"/>
    <w:rsid w:val="00824EF9"/>
    <w:rsid w:val="008324E5"/>
    <w:rsid w:val="00856919"/>
    <w:rsid w:val="008755A6"/>
    <w:rsid w:val="008D09DF"/>
    <w:rsid w:val="00941825"/>
    <w:rsid w:val="009829E4"/>
    <w:rsid w:val="009A3BAD"/>
    <w:rsid w:val="009D63E1"/>
    <w:rsid w:val="00A214F1"/>
    <w:rsid w:val="00A41F2F"/>
    <w:rsid w:val="00A63492"/>
    <w:rsid w:val="00A779C9"/>
    <w:rsid w:val="00A80A02"/>
    <w:rsid w:val="00AB2385"/>
    <w:rsid w:val="00AC0DC6"/>
    <w:rsid w:val="00AD2DB3"/>
    <w:rsid w:val="00B10F5C"/>
    <w:rsid w:val="00B87A35"/>
    <w:rsid w:val="00BB3450"/>
    <w:rsid w:val="00C051D9"/>
    <w:rsid w:val="00C05486"/>
    <w:rsid w:val="00D24CEE"/>
    <w:rsid w:val="00D331F9"/>
    <w:rsid w:val="00D77D70"/>
    <w:rsid w:val="00D91286"/>
    <w:rsid w:val="00D927DE"/>
    <w:rsid w:val="00DC4640"/>
    <w:rsid w:val="00DE281C"/>
    <w:rsid w:val="00DE2B01"/>
    <w:rsid w:val="00E0655D"/>
    <w:rsid w:val="00E66711"/>
    <w:rsid w:val="00E77903"/>
    <w:rsid w:val="00EC56A0"/>
    <w:rsid w:val="00ED508E"/>
    <w:rsid w:val="00F251EC"/>
    <w:rsid w:val="00F46EE7"/>
    <w:rsid w:val="00FA5F34"/>
    <w:rsid w:val="00FB6E9E"/>
    <w:rsid w:val="00FC71D3"/>
    <w:rsid w:val="00F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BD1A9-8BC3-4CA9-B31D-8B615146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5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5"/>
    <w:qFormat/>
    <w:rsid w:val="00694809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6948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9480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semiHidden/>
    <w:unhideWhenUsed/>
    <w:rsid w:val="0069480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4809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295"/>
    <w:pPr>
      <w:spacing w:line="260" w:lineRule="exac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0295"/>
    <w:rPr>
      <w:rFonts w:ascii="Times New Roman" w:eastAsia="Calibri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Irena Ing.</dc:creator>
  <cp:keywords/>
  <cp:lastModifiedBy>traurig</cp:lastModifiedBy>
  <cp:revision>2</cp:revision>
  <cp:lastPrinted>2015-10-13T10:29:00Z</cp:lastPrinted>
  <dcterms:created xsi:type="dcterms:W3CDTF">2016-04-02T12:52:00Z</dcterms:created>
  <dcterms:modified xsi:type="dcterms:W3CDTF">2016-04-02T12:52:00Z</dcterms:modified>
</cp:coreProperties>
</file>