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F611D" w14:textId="77777777" w:rsidR="001078F2" w:rsidRPr="0091173E" w:rsidRDefault="001078F2" w:rsidP="00911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8F2">
        <w:rPr>
          <w:rFonts w:ascii="Times New Roman" w:hAnsi="Times New Roman" w:cs="Times New Roman"/>
          <w:b/>
          <w:sz w:val="28"/>
          <w:szCs w:val="28"/>
        </w:rPr>
        <w:t>SMLOUVA O SPOLUPRÁCI</w:t>
      </w:r>
    </w:p>
    <w:p w14:paraId="741D90DD" w14:textId="00A17CCE" w:rsidR="001078F2" w:rsidRDefault="001078F2" w:rsidP="001078F2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1078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</w:rPr>
        <w:br/>
      </w:r>
      <w:r w:rsidR="00E82A1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AKROS, s.r.o.</w:t>
      </w:r>
    </w:p>
    <w:p w14:paraId="2D4B6DBD" w14:textId="1AFEF078" w:rsidR="001078F2" w:rsidRPr="001078F2" w:rsidRDefault="005846E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</w:t>
      </w:r>
      <w:r w:rsidR="00E82A13">
        <w:rPr>
          <w:rFonts w:ascii="Times New Roman" w:hAnsi="Times New Roman" w:cs="Times New Roman"/>
          <w:sz w:val="24"/>
          <w:szCs w:val="24"/>
        </w:rPr>
        <w:t xml:space="preserve"> Praha 8 - Ďáblice, Chřibská 207/41, PSČ 182</w:t>
      </w:r>
      <w:r w:rsidR="001078F2" w:rsidRPr="001078F2">
        <w:rPr>
          <w:rFonts w:ascii="Times New Roman" w:hAnsi="Times New Roman" w:cs="Times New Roman"/>
          <w:sz w:val="24"/>
          <w:szCs w:val="24"/>
        </w:rPr>
        <w:t xml:space="preserve"> 00</w:t>
      </w:r>
    </w:p>
    <w:p w14:paraId="41BDC473" w14:textId="7308EE51" w:rsidR="001078F2" w:rsidRPr="001078F2" w:rsidRDefault="00E82A13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Pr="00E82A13">
        <w:rPr>
          <w:rFonts w:ascii="Times New Roman" w:hAnsi="Times New Roman" w:cs="Times New Roman"/>
          <w:sz w:val="24"/>
          <w:szCs w:val="24"/>
        </w:rPr>
        <w:t>005</w:t>
      </w:r>
      <w:r w:rsidR="00F515C7">
        <w:rPr>
          <w:rFonts w:ascii="Times New Roman" w:hAnsi="Times New Roman" w:cs="Times New Roman"/>
          <w:sz w:val="24"/>
          <w:szCs w:val="24"/>
        </w:rPr>
        <w:t xml:space="preserve"> </w:t>
      </w:r>
      <w:r w:rsidRPr="00E82A13">
        <w:rPr>
          <w:rFonts w:ascii="Times New Roman" w:hAnsi="Times New Roman" w:cs="Times New Roman"/>
          <w:sz w:val="24"/>
          <w:szCs w:val="24"/>
        </w:rPr>
        <w:t>36</w:t>
      </w:r>
      <w:r w:rsidR="00F515C7">
        <w:rPr>
          <w:rFonts w:ascii="Times New Roman" w:hAnsi="Times New Roman" w:cs="Times New Roman"/>
          <w:sz w:val="24"/>
          <w:szCs w:val="24"/>
        </w:rPr>
        <w:t xml:space="preserve"> </w:t>
      </w:r>
      <w:r w:rsidRPr="00E82A13">
        <w:rPr>
          <w:rFonts w:ascii="Times New Roman" w:hAnsi="Times New Roman" w:cs="Times New Roman"/>
          <w:sz w:val="24"/>
          <w:szCs w:val="24"/>
        </w:rPr>
        <w:t>792</w:t>
      </w:r>
    </w:p>
    <w:p w14:paraId="282652FC" w14:textId="255E96BB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6E2">
        <w:rPr>
          <w:rFonts w:ascii="Times New Roman" w:hAnsi="Times New Roman" w:cs="Times New Roman"/>
          <w:sz w:val="24"/>
          <w:szCs w:val="24"/>
        </w:rPr>
        <w:t>zapsaná v odd. C vložky 1</w:t>
      </w:r>
      <w:r w:rsidR="005846E2" w:rsidRPr="005846E2">
        <w:rPr>
          <w:rFonts w:ascii="Times New Roman" w:hAnsi="Times New Roman" w:cs="Times New Roman"/>
          <w:sz w:val="24"/>
          <w:szCs w:val="24"/>
        </w:rPr>
        <w:t>68195</w:t>
      </w:r>
      <w:r w:rsidRPr="005846E2">
        <w:rPr>
          <w:rFonts w:ascii="Times New Roman" w:hAnsi="Times New Roman" w:cs="Times New Roman"/>
          <w:sz w:val="24"/>
          <w:szCs w:val="24"/>
        </w:rPr>
        <w:t xml:space="preserve"> obchodního rejstříku vedeného u MS v Praze</w:t>
      </w:r>
    </w:p>
    <w:p w14:paraId="614A53E7" w14:textId="5A01E804" w:rsidR="001078F2" w:rsidRDefault="005846E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I</w:t>
      </w:r>
      <w:r w:rsidR="00F515C7">
        <w:rPr>
          <w:rFonts w:ascii="Times New Roman" w:hAnsi="Times New Roman" w:cs="Times New Roman"/>
          <w:sz w:val="24"/>
          <w:szCs w:val="24"/>
        </w:rPr>
        <w:t>ng. Jan</w:t>
      </w:r>
      <w:r>
        <w:rPr>
          <w:rFonts w:ascii="Times New Roman" w:hAnsi="Times New Roman" w:cs="Times New Roman"/>
          <w:sz w:val="24"/>
          <w:szCs w:val="24"/>
        </w:rPr>
        <w:t>em</w:t>
      </w:r>
      <w:r w:rsidR="00F515C7">
        <w:rPr>
          <w:rFonts w:ascii="Times New Roman" w:hAnsi="Times New Roman" w:cs="Times New Roman"/>
          <w:sz w:val="24"/>
          <w:szCs w:val="24"/>
        </w:rPr>
        <w:t xml:space="preserve"> Matějk</w:t>
      </w:r>
      <w:r>
        <w:rPr>
          <w:rFonts w:ascii="Times New Roman" w:hAnsi="Times New Roman" w:cs="Times New Roman"/>
          <w:sz w:val="24"/>
          <w:szCs w:val="24"/>
        </w:rPr>
        <w:t>ou, jednatelem</w:t>
      </w:r>
    </w:p>
    <w:p w14:paraId="7B81B442" w14:textId="77777777" w:rsidR="001078F2" w:rsidRDefault="008870E7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</w:t>
      </w:r>
      <w:r w:rsidR="001078F2" w:rsidRPr="001078F2">
        <w:rPr>
          <w:rFonts w:ascii="Times New Roman" w:hAnsi="Times New Roman" w:cs="Times New Roman"/>
          <w:sz w:val="24"/>
          <w:szCs w:val="24"/>
        </w:rPr>
        <w:t xml:space="preserve"> „</w:t>
      </w:r>
      <w:r w:rsidR="001078F2" w:rsidRPr="001078F2">
        <w:rPr>
          <w:rFonts w:ascii="Times New Roman" w:hAnsi="Times New Roman" w:cs="Times New Roman"/>
          <w:b/>
          <w:sz w:val="24"/>
          <w:szCs w:val="24"/>
        </w:rPr>
        <w:t>Investor</w:t>
      </w:r>
      <w:r w:rsidR="001078F2" w:rsidRPr="001078F2">
        <w:rPr>
          <w:rFonts w:ascii="Times New Roman" w:hAnsi="Times New Roman" w:cs="Times New Roman"/>
          <w:sz w:val="24"/>
          <w:szCs w:val="24"/>
        </w:rPr>
        <w:t>“)</w:t>
      </w:r>
    </w:p>
    <w:p w14:paraId="39ED4508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7E23E3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2833AF75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DED5DF" w14:textId="77777777" w:rsidR="001078F2" w:rsidRPr="001078F2" w:rsidRDefault="001078F2" w:rsidP="001078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78F2">
        <w:rPr>
          <w:rFonts w:ascii="Times New Roman" w:hAnsi="Times New Roman" w:cs="Times New Roman"/>
          <w:b/>
          <w:sz w:val="24"/>
          <w:szCs w:val="24"/>
        </w:rPr>
        <w:t xml:space="preserve"> Městská část Praha – Ďáblice</w:t>
      </w:r>
    </w:p>
    <w:p w14:paraId="3CBFB8F5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 Květnová 553/52, 182 02 Praha Ďáblice</w:t>
      </w:r>
    </w:p>
    <w:p w14:paraId="22276CE4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002 31 266</w:t>
      </w:r>
    </w:p>
    <w:p w14:paraId="5D893128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č.ú</w:t>
      </w:r>
      <w:proofErr w:type="spellEnd"/>
      <w:r>
        <w:rPr>
          <w:rFonts w:ascii="Times New Roman" w:hAnsi="Times New Roman" w:cs="Times New Roman"/>
          <w:sz w:val="24"/>
          <w:szCs w:val="24"/>
        </w:rPr>
        <w:t>.: 501855998/6000, PPF Banka</w:t>
      </w:r>
    </w:p>
    <w:p w14:paraId="732FAC90" w14:textId="13042DED" w:rsidR="001078F2" w:rsidRDefault="005846E2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zastoupená </w:t>
      </w:r>
      <w:r w:rsidR="001078F2">
        <w:rPr>
          <w:rFonts w:ascii="Times New Roman" w:hAnsi="Times New Roman" w:cs="Times New Roman"/>
          <w:sz w:val="24"/>
          <w:szCs w:val="24"/>
        </w:rPr>
        <w:t>Ing. Milošem Růžičkou</w:t>
      </w:r>
      <w:r>
        <w:rPr>
          <w:rFonts w:ascii="Times New Roman" w:hAnsi="Times New Roman" w:cs="Times New Roman"/>
          <w:sz w:val="24"/>
          <w:szCs w:val="24"/>
        </w:rPr>
        <w:t>, starostou</w:t>
      </w:r>
    </w:p>
    <w:p w14:paraId="06FBF2C6" w14:textId="07412CDA" w:rsidR="001078F2" w:rsidRDefault="008870E7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</w:t>
      </w:r>
      <w:r w:rsidR="001078F2">
        <w:rPr>
          <w:rFonts w:ascii="Times New Roman" w:hAnsi="Times New Roman" w:cs="Times New Roman"/>
          <w:sz w:val="24"/>
          <w:szCs w:val="24"/>
        </w:rPr>
        <w:t xml:space="preserve"> „</w:t>
      </w:r>
      <w:r w:rsidR="001078F2" w:rsidRPr="001078F2">
        <w:rPr>
          <w:rFonts w:ascii="Times New Roman" w:hAnsi="Times New Roman" w:cs="Times New Roman"/>
          <w:b/>
          <w:sz w:val="24"/>
          <w:szCs w:val="24"/>
        </w:rPr>
        <w:t>Městská část</w:t>
      </w:r>
      <w:r w:rsidR="001078F2" w:rsidRPr="001078F2">
        <w:rPr>
          <w:rFonts w:ascii="Times New Roman" w:hAnsi="Times New Roman" w:cs="Times New Roman"/>
          <w:sz w:val="24"/>
          <w:szCs w:val="24"/>
        </w:rPr>
        <w:t>“</w:t>
      </w:r>
      <w:r w:rsidR="001B05C9">
        <w:rPr>
          <w:rFonts w:ascii="Times New Roman" w:hAnsi="Times New Roman" w:cs="Times New Roman"/>
          <w:sz w:val="24"/>
          <w:szCs w:val="24"/>
        </w:rPr>
        <w:t>, zkráceně „</w:t>
      </w:r>
      <w:r w:rsidR="001B05C9" w:rsidRPr="001B05C9">
        <w:rPr>
          <w:rFonts w:ascii="Times New Roman" w:hAnsi="Times New Roman" w:cs="Times New Roman"/>
          <w:b/>
          <w:sz w:val="24"/>
          <w:szCs w:val="24"/>
        </w:rPr>
        <w:t>MČ</w:t>
      </w:r>
      <w:r w:rsidR="001B05C9">
        <w:rPr>
          <w:rFonts w:ascii="Times New Roman" w:hAnsi="Times New Roman" w:cs="Times New Roman"/>
          <w:sz w:val="24"/>
          <w:szCs w:val="24"/>
        </w:rPr>
        <w:t>“</w:t>
      </w:r>
      <w:r w:rsidR="001078F2">
        <w:rPr>
          <w:rFonts w:ascii="Times New Roman" w:hAnsi="Times New Roman" w:cs="Times New Roman"/>
          <w:sz w:val="24"/>
          <w:szCs w:val="24"/>
        </w:rPr>
        <w:t>)</w:t>
      </w:r>
    </w:p>
    <w:p w14:paraId="0A9D3D1F" w14:textId="77777777" w:rsidR="008870E7" w:rsidRDefault="008870E7" w:rsidP="00107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E81A9" w14:textId="77777777" w:rsidR="008870E7" w:rsidRDefault="008870E7" w:rsidP="00107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870E7">
        <w:rPr>
          <w:rFonts w:ascii="Times New Roman" w:hAnsi="Times New Roman" w:cs="Times New Roman"/>
          <w:sz w:val="24"/>
          <w:szCs w:val="24"/>
        </w:rPr>
        <w:t xml:space="preserve">Investor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870E7">
        <w:t xml:space="preserve"> </w:t>
      </w:r>
      <w:r w:rsidRPr="008870E7">
        <w:rPr>
          <w:rFonts w:ascii="Times New Roman" w:hAnsi="Times New Roman" w:cs="Times New Roman"/>
          <w:sz w:val="24"/>
          <w:szCs w:val="24"/>
        </w:rPr>
        <w:t>Městská část</w:t>
      </w:r>
      <w:r>
        <w:rPr>
          <w:rFonts w:ascii="Times New Roman" w:hAnsi="Times New Roman" w:cs="Times New Roman"/>
          <w:sz w:val="24"/>
          <w:szCs w:val="24"/>
        </w:rPr>
        <w:t xml:space="preserve"> dále společně též „</w:t>
      </w:r>
      <w:r w:rsidRPr="008870E7">
        <w:rPr>
          <w:rFonts w:ascii="Times New Roman" w:hAnsi="Times New Roman" w:cs="Times New Roman"/>
          <w:b/>
          <w:sz w:val="24"/>
          <w:szCs w:val="24"/>
        </w:rPr>
        <w:t>Strany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14:paraId="72012175" w14:textId="77777777" w:rsidR="001078F2" w:rsidRDefault="001078F2" w:rsidP="00107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6D8961" w14:textId="42B2C781" w:rsidR="001078F2" w:rsidRDefault="001078F2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VZHLEDEM K TOMU, ŽE Investor má v úmyslu realizovat převážně na pozemcích </w:t>
      </w:r>
      <w:proofErr w:type="spellStart"/>
      <w:r w:rsidRPr="003A1834">
        <w:rPr>
          <w:rFonts w:ascii="Times New Roman" w:hAnsi="Times New Roman" w:cs="Times New Roman"/>
          <w:sz w:val="24"/>
          <w:szCs w:val="24"/>
          <w:highlight w:val="yellow"/>
        </w:rPr>
        <w:t>parc</w:t>
      </w:r>
      <w:proofErr w:type="spellEnd"/>
      <w:r w:rsidRPr="003A1834">
        <w:rPr>
          <w:rFonts w:ascii="Times New Roman" w:hAnsi="Times New Roman" w:cs="Times New Roman"/>
          <w:sz w:val="24"/>
          <w:szCs w:val="24"/>
          <w:highlight w:val="yellow"/>
        </w:rPr>
        <w:t xml:space="preserve">. č. </w:t>
      </w:r>
      <w:r w:rsidR="003052A9">
        <w:rPr>
          <w:rFonts w:ascii="Times New Roman" w:hAnsi="Times New Roman" w:cs="Times New Roman"/>
          <w:sz w:val="24"/>
          <w:szCs w:val="24"/>
          <w:highlight w:val="yellow"/>
        </w:rPr>
        <w:t>……</w:t>
      </w:r>
      <w:r w:rsidRPr="003A1834">
        <w:rPr>
          <w:rFonts w:ascii="Times New Roman" w:hAnsi="Times New Roman" w:cs="Times New Roman"/>
          <w:sz w:val="24"/>
          <w:szCs w:val="24"/>
          <w:highlight w:val="yellow"/>
        </w:rPr>
        <w:t xml:space="preserve"> v </w:t>
      </w:r>
      <w:proofErr w:type="spellStart"/>
      <w:r w:rsidRPr="003A1834">
        <w:rPr>
          <w:rFonts w:ascii="Times New Roman" w:hAnsi="Times New Roman" w:cs="Times New Roman"/>
          <w:sz w:val="24"/>
          <w:szCs w:val="24"/>
          <w:highlight w:val="yellow"/>
        </w:rPr>
        <w:t>k.ú</w:t>
      </w:r>
      <w:proofErr w:type="spellEnd"/>
      <w:r w:rsidRPr="003A1834">
        <w:rPr>
          <w:rFonts w:ascii="Times New Roman" w:hAnsi="Times New Roman" w:cs="Times New Roman"/>
          <w:sz w:val="24"/>
          <w:szCs w:val="24"/>
          <w:highlight w:val="yellow"/>
        </w:rPr>
        <w:t xml:space="preserve">. Ďáblice – výstavbu projektu </w:t>
      </w:r>
      <w:r w:rsidR="003052A9">
        <w:rPr>
          <w:rFonts w:ascii="Times New Roman" w:hAnsi="Times New Roman" w:cs="Times New Roman"/>
          <w:sz w:val="24"/>
          <w:szCs w:val="24"/>
          <w:highlight w:val="yellow"/>
        </w:rPr>
        <w:t>………….</w:t>
      </w:r>
      <w:r w:rsidR="001B05C9">
        <w:rPr>
          <w:rFonts w:ascii="Times New Roman" w:hAnsi="Times New Roman" w:cs="Times New Roman"/>
          <w:sz w:val="24"/>
          <w:szCs w:val="24"/>
          <w:highlight w:val="yellow"/>
        </w:rPr>
        <w:t xml:space="preserve"> (dále jen „Záměr“)</w:t>
      </w:r>
      <w:r w:rsidRPr="003A1834">
        <w:rPr>
          <w:rFonts w:ascii="Times New Roman" w:hAnsi="Times New Roman" w:cs="Times New Roman"/>
          <w:sz w:val="24"/>
          <w:szCs w:val="24"/>
          <w:highlight w:val="yellow"/>
        </w:rPr>
        <w:t xml:space="preserve">, kdy projektovou dokumentaci stavby vypracoval </w:t>
      </w:r>
      <w:r w:rsidR="003052A9">
        <w:rPr>
          <w:rFonts w:ascii="Times New Roman" w:hAnsi="Times New Roman" w:cs="Times New Roman"/>
          <w:sz w:val="24"/>
          <w:szCs w:val="24"/>
        </w:rPr>
        <w:t>…</w:t>
      </w:r>
      <w:r w:rsidR="003052A9" w:rsidRPr="003052A9">
        <w:rPr>
          <w:rFonts w:ascii="Times New Roman" w:hAnsi="Times New Roman" w:cs="Times New Roman"/>
          <w:sz w:val="24"/>
          <w:szCs w:val="24"/>
          <w:highlight w:val="yellow"/>
        </w:rPr>
        <w:t>………</w:t>
      </w:r>
      <w:r w:rsidR="003052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(dále jen „Projekt“)</w:t>
      </w:r>
    </w:p>
    <w:p w14:paraId="753C1C16" w14:textId="77777777" w:rsidR="008870E7" w:rsidRDefault="008870E7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6DA2" w14:textId="77777777" w:rsidR="008870E7" w:rsidRDefault="008870E7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0E7">
        <w:rPr>
          <w:rFonts w:ascii="Times New Roman" w:hAnsi="Times New Roman" w:cs="Times New Roman"/>
          <w:sz w:val="24"/>
          <w:szCs w:val="24"/>
        </w:rPr>
        <w:t>VZHLEDEM K TOMU, ŽE</w:t>
      </w:r>
      <w:r>
        <w:rPr>
          <w:rFonts w:ascii="Times New Roman" w:hAnsi="Times New Roman" w:cs="Times New Roman"/>
          <w:sz w:val="24"/>
          <w:szCs w:val="24"/>
        </w:rPr>
        <w:t xml:space="preserve"> v souvislosti s projektem Investora dojde ke změně podmínek v daném území, má Městská část zájem uzavřít s Investorem tuto smlouvu za účelem zkvalitnění života současných a budoucích obyvatel dané lokality a navazujícího území.</w:t>
      </w:r>
    </w:p>
    <w:p w14:paraId="2A909A39" w14:textId="77777777" w:rsidR="008870E7" w:rsidRDefault="008870E7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79434B" w14:textId="5820A71B" w:rsidR="008870E7" w:rsidRDefault="008870E7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0E7">
        <w:rPr>
          <w:rFonts w:ascii="Times New Roman" w:hAnsi="Times New Roman" w:cs="Times New Roman"/>
          <w:sz w:val="24"/>
          <w:szCs w:val="24"/>
        </w:rPr>
        <w:t>VZHLEDEM K TOMU, ŽE</w:t>
      </w:r>
      <w:r>
        <w:rPr>
          <w:rFonts w:ascii="Times New Roman" w:hAnsi="Times New Roman" w:cs="Times New Roman"/>
          <w:sz w:val="24"/>
          <w:szCs w:val="24"/>
        </w:rPr>
        <w:t xml:space="preserve"> zájmem Stran je postupovat ve vzájemné shodě</w:t>
      </w:r>
      <w:r w:rsidR="00A70A72"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74BC5" w14:textId="77777777" w:rsidR="0091173E" w:rsidRDefault="0091173E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C28EE6" w14:textId="77777777" w:rsidR="008870E7" w:rsidRPr="005846E2" w:rsidRDefault="008870E7" w:rsidP="0091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46E2">
        <w:rPr>
          <w:rFonts w:ascii="Times New Roman" w:hAnsi="Times New Roman" w:cs="Times New Roman"/>
          <w:sz w:val="24"/>
          <w:szCs w:val="24"/>
        </w:rPr>
        <w:t>uzavírají tuto</w:t>
      </w:r>
    </w:p>
    <w:p w14:paraId="61F0C839" w14:textId="126731E2" w:rsidR="0091173E" w:rsidRPr="005846E2" w:rsidRDefault="008870E7" w:rsidP="0091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46E2">
        <w:rPr>
          <w:rFonts w:ascii="Times New Roman" w:hAnsi="Times New Roman" w:cs="Times New Roman"/>
          <w:sz w:val="24"/>
          <w:szCs w:val="24"/>
        </w:rPr>
        <w:t xml:space="preserve">smlouvu o spolupráci </w:t>
      </w:r>
      <w:r w:rsidR="0091173E" w:rsidRPr="005846E2">
        <w:rPr>
          <w:rFonts w:ascii="Times New Roman" w:hAnsi="Times New Roman" w:cs="Times New Roman"/>
          <w:sz w:val="24"/>
          <w:szCs w:val="24"/>
        </w:rPr>
        <w:t xml:space="preserve">dle § </w:t>
      </w:r>
      <w:r w:rsidR="005846E2" w:rsidRPr="005846E2">
        <w:rPr>
          <w:rFonts w:ascii="Times New Roman" w:hAnsi="Times New Roman" w:cs="Times New Roman"/>
          <w:sz w:val="24"/>
          <w:szCs w:val="24"/>
        </w:rPr>
        <w:t>1746</w:t>
      </w:r>
      <w:r w:rsidR="0091173E" w:rsidRPr="005846E2">
        <w:rPr>
          <w:rFonts w:ascii="Times New Roman" w:hAnsi="Times New Roman" w:cs="Times New Roman"/>
          <w:sz w:val="24"/>
          <w:szCs w:val="24"/>
        </w:rPr>
        <w:t xml:space="preserve"> </w:t>
      </w:r>
      <w:r w:rsidR="005846E2" w:rsidRPr="005846E2">
        <w:rPr>
          <w:rFonts w:ascii="Times New Roman" w:hAnsi="Times New Roman" w:cs="Times New Roman"/>
          <w:sz w:val="24"/>
          <w:szCs w:val="24"/>
        </w:rPr>
        <w:t xml:space="preserve">odst. 2) </w:t>
      </w:r>
      <w:r w:rsidR="0091173E" w:rsidRPr="005846E2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5846E2" w:rsidRPr="005846E2">
        <w:rPr>
          <w:rFonts w:ascii="Times New Roman" w:hAnsi="Times New Roman" w:cs="Times New Roman"/>
          <w:sz w:val="24"/>
          <w:szCs w:val="24"/>
        </w:rPr>
        <w:t>89</w:t>
      </w:r>
      <w:r w:rsidR="0091173E" w:rsidRPr="005846E2">
        <w:rPr>
          <w:rFonts w:ascii="Times New Roman" w:hAnsi="Times New Roman" w:cs="Times New Roman"/>
          <w:sz w:val="24"/>
          <w:szCs w:val="24"/>
        </w:rPr>
        <w:t>/</w:t>
      </w:r>
      <w:r w:rsidR="005846E2" w:rsidRPr="005846E2">
        <w:rPr>
          <w:rFonts w:ascii="Times New Roman" w:hAnsi="Times New Roman" w:cs="Times New Roman"/>
          <w:sz w:val="24"/>
          <w:szCs w:val="24"/>
        </w:rPr>
        <w:t>2012</w:t>
      </w:r>
      <w:r w:rsidR="0091173E" w:rsidRPr="005846E2">
        <w:rPr>
          <w:rFonts w:ascii="Times New Roman" w:hAnsi="Times New Roman" w:cs="Times New Roman"/>
          <w:sz w:val="24"/>
          <w:szCs w:val="24"/>
        </w:rPr>
        <w:t xml:space="preserve"> Sb.</w:t>
      </w:r>
      <w:r w:rsidR="00A70A72">
        <w:rPr>
          <w:rFonts w:ascii="Times New Roman" w:hAnsi="Times New Roman" w:cs="Times New Roman"/>
          <w:sz w:val="24"/>
          <w:szCs w:val="24"/>
        </w:rPr>
        <w:t>,</w:t>
      </w:r>
      <w:r w:rsidR="0091173E" w:rsidRPr="005846E2">
        <w:rPr>
          <w:rFonts w:ascii="Times New Roman" w:hAnsi="Times New Roman" w:cs="Times New Roman"/>
          <w:sz w:val="24"/>
          <w:szCs w:val="24"/>
        </w:rPr>
        <w:t xml:space="preserve"> občanského zákoníku</w:t>
      </w:r>
    </w:p>
    <w:p w14:paraId="6D3E1529" w14:textId="77777777" w:rsidR="008870E7" w:rsidRDefault="0091173E" w:rsidP="009117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846E2">
        <w:rPr>
          <w:rFonts w:ascii="Times New Roman" w:hAnsi="Times New Roman" w:cs="Times New Roman"/>
          <w:sz w:val="24"/>
          <w:szCs w:val="24"/>
        </w:rPr>
        <w:t xml:space="preserve"> </w:t>
      </w:r>
      <w:r w:rsidR="008870E7" w:rsidRPr="005846E2">
        <w:rPr>
          <w:rFonts w:ascii="Times New Roman" w:hAnsi="Times New Roman" w:cs="Times New Roman"/>
          <w:sz w:val="24"/>
          <w:szCs w:val="24"/>
        </w:rPr>
        <w:t>(dále jen „</w:t>
      </w:r>
      <w:r w:rsidR="008870E7" w:rsidRPr="005846E2">
        <w:rPr>
          <w:rFonts w:ascii="Times New Roman" w:hAnsi="Times New Roman" w:cs="Times New Roman"/>
          <w:b/>
          <w:sz w:val="24"/>
          <w:szCs w:val="24"/>
        </w:rPr>
        <w:t>Smlouva</w:t>
      </w:r>
      <w:r w:rsidR="008870E7" w:rsidRPr="005846E2">
        <w:rPr>
          <w:rFonts w:ascii="Times New Roman" w:hAnsi="Times New Roman" w:cs="Times New Roman"/>
          <w:sz w:val="24"/>
          <w:szCs w:val="24"/>
        </w:rPr>
        <w:t>“)</w:t>
      </w:r>
    </w:p>
    <w:p w14:paraId="01BEB9AA" w14:textId="77777777" w:rsidR="008F7BB8" w:rsidRDefault="008F7BB8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E5544D" w14:textId="77777777" w:rsidR="008870E7" w:rsidRDefault="008870E7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DFC186" w14:textId="77777777" w:rsidR="008870E7" w:rsidRPr="008F7BB8" w:rsidRDefault="008870E7" w:rsidP="008F7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B8">
        <w:rPr>
          <w:rFonts w:ascii="Times New Roman" w:hAnsi="Times New Roman" w:cs="Times New Roman"/>
          <w:b/>
          <w:sz w:val="24"/>
          <w:szCs w:val="24"/>
        </w:rPr>
        <w:t>I. Předmět smlouvy</w:t>
      </w:r>
    </w:p>
    <w:p w14:paraId="27102151" w14:textId="77777777" w:rsidR="008870E7" w:rsidRDefault="008870E7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4D7971" w14:textId="232579C9" w:rsidR="001B05C9" w:rsidRDefault="00847A53" w:rsidP="001B05C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7BB8">
        <w:rPr>
          <w:rFonts w:ascii="Times New Roman" w:hAnsi="Times New Roman" w:cs="Times New Roman"/>
          <w:sz w:val="24"/>
          <w:szCs w:val="24"/>
        </w:rPr>
        <w:t>Investor se zavazuje</w:t>
      </w:r>
      <w:r w:rsidR="001B05C9">
        <w:rPr>
          <w:rFonts w:ascii="Times New Roman" w:hAnsi="Times New Roman" w:cs="Times New Roman"/>
          <w:sz w:val="24"/>
          <w:szCs w:val="24"/>
        </w:rPr>
        <w:t xml:space="preserve"> při realizaci Záměru</w:t>
      </w:r>
      <w:r w:rsidR="001B05C9" w:rsidRPr="001B05C9">
        <w:rPr>
          <w:rFonts w:ascii="Times New Roman" w:hAnsi="Times New Roman" w:cs="Times New Roman"/>
          <w:sz w:val="24"/>
          <w:szCs w:val="24"/>
        </w:rPr>
        <w:t xml:space="preserve"> dodržov</w:t>
      </w:r>
      <w:r w:rsidR="001B05C9">
        <w:rPr>
          <w:rFonts w:ascii="Times New Roman" w:hAnsi="Times New Roman" w:cs="Times New Roman"/>
          <w:sz w:val="24"/>
          <w:szCs w:val="24"/>
        </w:rPr>
        <w:t>at</w:t>
      </w:r>
      <w:r w:rsidR="001B05C9" w:rsidRPr="001B05C9">
        <w:rPr>
          <w:rFonts w:ascii="Times New Roman" w:hAnsi="Times New Roman" w:cs="Times New Roman"/>
          <w:sz w:val="24"/>
          <w:szCs w:val="24"/>
        </w:rPr>
        <w:t xml:space="preserve"> obecně závazn</w:t>
      </w:r>
      <w:r w:rsidR="001B05C9">
        <w:rPr>
          <w:rFonts w:ascii="Times New Roman" w:hAnsi="Times New Roman" w:cs="Times New Roman"/>
          <w:sz w:val="24"/>
          <w:szCs w:val="24"/>
        </w:rPr>
        <w:t>é</w:t>
      </w:r>
      <w:r w:rsidR="001B05C9" w:rsidRPr="001B05C9">
        <w:rPr>
          <w:rFonts w:ascii="Times New Roman" w:hAnsi="Times New Roman" w:cs="Times New Roman"/>
          <w:sz w:val="24"/>
          <w:szCs w:val="24"/>
        </w:rPr>
        <w:t xml:space="preserve"> právní předpis</w:t>
      </w:r>
      <w:r w:rsidR="001B05C9">
        <w:rPr>
          <w:rFonts w:ascii="Times New Roman" w:hAnsi="Times New Roman" w:cs="Times New Roman"/>
          <w:sz w:val="24"/>
          <w:szCs w:val="24"/>
        </w:rPr>
        <w:t>y</w:t>
      </w:r>
      <w:r w:rsidR="001B05C9" w:rsidRPr="001B05C9">
        <w:rPr>
          <w:rFonts w:ascii="Times New Roman" w:hAnsi="Times New Roman" w:cs="Times New Roman"/>
          <w:sz w:val="24"/>
          <w:szCs w:val="24"/>
        </w:rPr>
        <w:t>, stanovisk</w:t>
      </w:r>
      <w:r w:rsidR="001B05C9">
        <w:rPr>
          <w:rFonts w:ascii="Times New Roman" w:hAnsi="Times New Roman" w:cs="Times New Roman"/>
          <w:sz w:val="24"/>
          <w:szCs w:val="24"/>
        </w:rPr>
        <w:t>a</w:t>
      </w:r>
      <w:r w:rsidR="001B05C9" w:rsidRPr="001B05C9">
        <w:rPr>
          <w:rFonts w:ascii="Times New Roman" w:hAnsi="Times New Roman" w:cs="Times New Roman"/>
          <w:sz w:val="24"/>
          <w:szCs w:val="24"/>
        </w:rPr>
        <w:t xml:space="preserve"> dotčených orgánů státní správy, územní plán, územní</w:t>
      </w:r>
      <w:r w:rsidR="001B05C9">
        <w:rPr>
          <w:rFonts w:ascii="Times New Roman" w:hAnsi="Times New Roman" w:cs="Times New Roman"/>
          <w:sz w:val="24"/>
          <w:szCs w:val="24"/>
        </w:rPr>
        <w:t xml:space="preserve"> </w:t>
      </w:r>
      <w:r w:rsidR="001B05C9" w:rsidRPr="001B05C9">
        <w:rPr>
          <w:rFonts w:ascii="Times New Roman" w:hAnsi="Times New Roman" w:cs="Times New Roman"/>
          <w:sz w:val="24"/>
          <w:szCs w:val="24"/>
        </w:rPr>
        <w:t xml:space="preserve">rozhodnutí a stavební povolení </w:t>
      </w:r>
      <w:r w:rsidR="001B05C9">
        <w:rPr>
          <w:rFonts w:ascii="Times New Roman" w:hAnsi="Times New Roman" w:cs="Times New Roman"/>
          <w:sz w:val="24"/>
          <w:szCs w:val="24"/>
        </w:rPr>
        <w:t xml:space="preserve">a postupovat </w:t>
      </w:r>
      <w:r w:rsidR="001B05C9" w:rsidRPr="001B05C9">
        <w:rPr>
          <w:rFonts w:ascii="Times New Roman" w:hAnsi="Times New Roman" w:cs="Times New Roman"/>
          <w:sz w:val="24"/>
          <w:szCs w:val="24"/>
        </w:rPr>
        <w:t xml:space="preserve">podle </w:t>
      </w:r>
      <w:r w:rsidR="001B05C9">
        <w:rPr>
          <w:rFonts w:ascii="Times New Roman" w:hAnsi="Times New Roman" w:cs="Times New Roman"/>
          <w:sz w:val="24"/>
          <w:szCs w:val="24"/>
        </w:rPr>
        <w:t>Projektu</w:t>
      </w:r>
      <w:r w:rsidR="00796CA6">
        <w:rPr>
          <w:rFonts w:ascii="Times New Roman" w:hAnsi="Times New Roman" w:cs="Times New Roman"/>
          <w:sz w:val="24"/>
          <w:szCs w:val="24"/>
        </w:rPr>
        <w:t xml:space="preserve">, který v tištěné verzi předal MČ před podpisem této </w:t>
      </w:r>
      <w:r w:rsidR="00796CA6" w:rsidRPr="006B5C30">
        <w:rPr>
          <w:rFonts w:ascii="Times New Roman" w:hAnsi="Times New Roman" w:cs="Times New Roman"/>
          <w:sz w:val="24"/>
          <w:szCs w:val="24"/>
        </w:rPr>
        <w:t>smlouvy a je</w:t>
      </w:r>
      <w:r w:rsidR="005C5109" w:rsidRPr="006B5C30">
        <w:rPr>
          <w:rFonts w:ascii="Times New Roman" w:hAnsi="Times New Roman" w:cs="Times New Roman"/>
          <w:sz w:val="24"/>
          <w:szCs w:val="24"/>
        </w:rPr>
        <w:t>ho</w:t>
      </w:r>
      <w:r w:rsidR="00796CA6" w:rsidRPr="006B5C30">
        <w:rPr>
          <w:rFonts w:ascii="Times New Roman" w:hAnsi="Times New Roman" w:cs="Times New Roman"/>
          <w:sz w:val="24"/>
          <w:szCs w:val="24"/>
        </w:rPr>
        <w:t xml:space="preserve"> digitální verze</w:t>
      </w:r>
      <w:r w:rsidR="00A70A72">
        <w:rPr>
          <w:rFonts w:ascii="Times New Roman" w:hAnsi="Times New Roman" w:cs="Times New Roman"/>
          <w:sz w:val="24"/>
          <w:szCs w:val="24"/>
        </w:rPr>
        <w:t xml:space="preserve"> činí ve formě CD </w:t>
      </w:r>
      <w:r w:rsidR="00A70A72" w:rsidRPr="009D3003">
        <w:rPr>
          <w:rFonts w:ascii="Times New Roman" w:hAnsi="Times New Roman" w:cs="Times New Roman"/>
          <w:sz w:val="24"/>
          <w:szCs w:val="24"/>
        </w:rPr>
        <w:t>P</w:t>
      </w:r>
      <w:r w:rsidR="00796CA6" w:rsidRPr="009D3003">
        <w:rPr>
          <w:rFonts w:ascii="Times New Roman" w:hAnsi="Times New Roman" w:cs="Times New Roman"/>
          <w:sz w:val="24"/>
          <w:szCs w:val="24"/>
        </w:rPr>
        <w:t>řílohu</w:t>
      </w:r>
      <w:r w:rsidR="00796CA6">
        <w:rPr>
          <w:rFonts w:ascii="Times New Roman" w:hAnsi="Times New Roman" w:cs="Times New Roman"/>
          <w:sz w:val="24"/>
          <w:szCs w:val="24"/>
        </w:rPr>
        <w:t xml:space="preserve"> č. 1 této smlouvy</w:t>
      </w:r>
      <w:r w:rsidR="001B05C9">
        <w:rPr>
          <w:rFonts w:ascii="Times New Roman" w:hAnsi="Times New Roman" w:cs="Times New Roman"/>
          <w:sz w:val="24"/>
          <w:szCs w:val="24"/>
        </w:rPr>
        <w:t>.</w:t>
      </w:r>
    </w:p>
    <w:p w14:paraId="46F3D4F3" w14:textId="7455FBCB" w:rsidR="001B05C9" w:rsidRDefault="001B05C9" w:rsidP="001B05C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05C9">
        <w:rPr>
          <w:rFonts w:ascii="Times New Roman" w:hAnsi="Times New Roman" w:cs="Times New Roman"/>
          <w:sz w:val="24"/>
          <w:szCs w:val="24"/>
        </w:rPr>
        <w:t xml:space="preserve">MČ se zavazuje za podmínky, že Záměr Investora bude realizován při respektování omezení dle předcházejícího odstavce, realizaci Záměru Investora nebránit a vyjádřit své kladné </w:t>
      </w:r>
      <w:r w:rsidRPr="001B05C9">
        <w:rPr>
          <w:rFonts w:ascii="Times New Roman" w:hAnsi="Times New Roman" w:cs="Times New Roman"/>
          <w:sz w:val="24"/>
          <w:szCs w:val="24"/>
        </w:rPr>
        <w:lastRenderedPageBreak/>
        <w:t>stanovisko s jeho realizací ve všech stupních stavebního řízení (řízení o umístění stavby, řízení o povolení stavby) a případně též před dotčenými orgány státní správy, jejichž závazné stanovisko či vyjádření může být nezbytným podkladem pro uvedené územní či stavební řízení. Nestanoví-li tato Smlouva jinak</w:t>
      </w:r>
      <w:r w:rsidR="00A70A72" w:rsidRPr="009D3003">
        <w:rPr>
          <w:rFonts w:ascii="Times New Roman" w:hAnsi="Times New Roman" w:cs="Times New Roman"/>
          <w:sz w:val="24"/>
          <w:szCs w:val="24"/>
        </w:rPr>
        <w:t>,</w:t>
      </w:r>
      <w:r w:rsidRPr="001B05C9">
        <w:rPr>
          <w:rFonts w:ascii="Times New Roman" w:hAnsi="Times New Roman" w:cs="Times New Roman"/>
          <w:sz w:val="24"/>
          <w:szCs w:val="24"/>
        </w:rPr>
        <w:t xml:space="preserve"> je MČ v případě odchýlení </w:t>
      </w:r>
      <w:r w:rsidR="00796CA6">
        <w:rPr>
          <w:rFonts w:ascii="Times New Roman" w:hAnsi="Times New Roman" w:cs="Times New Roman"/>
          <w:sz w:val="24"/>
          <w:szCs w:val="24"/>
        </w:rPr>
        <w:t xml:space="preserve">se </w:t>
      </w:r>
      <w:r w:rsidRPr="001B05C9">
        <w:rPr>
          <w:rFonts w:ascii="Times New Roman" w:hAnsi="Times New Roman" w:cs="Times New Roman"/>
          <w:sz w:val="24"/>
          <w:szCs w:val="24"/>
        </w:rPr>
        <w:t>od závazku Investora podle předchozího odstavce výslovně oprávněna současně i nezávisle na uplatnění s</w:t>
      </w:r>
      <w:r w:rsidR="00D55A3E">
        <w:rPr>
          <w:rFonts w:ascii="Times New Roman" w:hAnsi="Times New Roman" w:cs="Times New Roman"/>
          <w:sz w:val="24"/>
          <w:szCs w:val="24"/>
        </w:rPr>
        <w:t xml:space="preserve">mluvní pokuty podle </w:t>
      </w:r>
      <w:proofErr w:type="spellStart"/>
      <w:r w:rsidR="00D55A3E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="00D55A3E">
        <w:rPr>
          <w:rFonts w:ascii="Times New Roman" w:hAnsi="Times New Roman" w:cs="Times New Roman"/>
          <w:sz w:val="24"/>
          <w:szCs w:val="24"/>
        </w:rPr>
        <w:t xml:space="preserve">. </w:t>
      </w:r>
      <w:r w:rsidRPr="001B05C9">
        <w:rPr>
          <w:rFonts w:ascii="Times New Roman" w:hAnsi="Times New Roman" w:cs="Times New Roman"/>
          <w:sz w:val="24"/>
          <w:szCs w:val="24"/>
        </w:rPr>
        <w:t>článku</w:t>
      </w:r>
      <w:r w:rsidR="00D55A3E">
        <w:rPr>
          <w:rFonts w:ascii="Times New Roman" w:hAnsi="Times New Roman" w:cs="Times New Roman"/>
          <w:sz w:val="24"/>
          <w:szCs w:val="24"/>
        </w:rPr>
        <w:t xml:space="preserve"> II.</w:t>
      </w:r>
      <w:r w:rsidRPr="001B05C9">
        <w:rPr>
          <w:rFonts w:ascii="Times New Roman" w:hAnsi="Times New Roman" w:cs="Times New Roman"/>
          <w:sz w:val="24"/>
          <w:szCs w:val="24"/>
        </w:rPr>
        <w:t xml:space="preserve"> činit odpovídající kroky proti realizaci </w:t>
      </w:r>
      <w:r w:rsidR="00AD783C">
        <w:rPr>
          <w:rFonts w:ascii="Times New Roman" w:hAnsi="Times New Roman" w:cs="Times New Roman"/>
          <w:sz w:val="24"/>
          <w:szCs w:val="24"/>
        </w:rPr>
        <w:t>Z</w:t>
      </w:r>
      <w:r w:rsidRPr="001B05C9">
        <w:rPr>
          <w:rFonts w:ascii="Times New Roman" w:hAnsi="Times New Roman" w:cs="Times New Roman"/>
          <w:sz w:val="24"/>
          <w:szCs w:val="24"/>
        </w:rPr>
        <w:t xml:space="preserve">áměru. Tímto současně není dotčeno právo </w:t>
      </w:r>
      <w:r w:rsidR="00796CA6">
        <w:rPr>
          <w:rFonts w:ascii="Times New Roman" w:hAnsi="Times New Roman" w:cs="Times New Roman"/>
          <w:sz w:val="24"/>
          <w:szCs w:val="24"/>
        </w:rPr>
        <w:t xml:space="preserve">na </w:t>
      </w:r>
      <w:r w:rsidRPr="001B05C9">
        <w:rPr>
          <w:rFonts w:ascii="Times New Roman" w:hAnsi="Times New Roman" w:cs="Times New Roman"/>
          <w:sz w:val="24"/>
          <w:szCs w:val="24"/>
        </w:rPr>
        <w:t xml:space="preserve">úhradu kompenzace podle čl. I. odst.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05C9">
        <w:rPr>
          <w:rFonts w:ascii="Times New Roman" w:hAnsi="Times New Roman" w:cs="Times New Roman"/>
          <w:sz w:val="24"/>
          <w:szCs w:val="24"/>
        </w:rPr>
        <w:t xml:space="preserve">) při </w:t>
      </w:r>
      <w:r w:rsidR="00796CA6">
        <w:rPr>
          <w:rFonts w:ascii="Times New Roman" w:hAnsi="Times New Roman" w:cs="Times New Roman"/>
          <w:sz w:val="24"/>
          <w:szCs w:val="24"/>
        </w:rPr>
        <w:t>dosažení odpovídajících rozhodnutí pro Záměr, nebo jeho část.</w:t>
      </w:r>
      <w:r w:rsidRPr="001B05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ADD58" w14:textId="7B8A2D31" w:rsidR="00847A53" w:rsidRDefault="001B05C9" w:rsidP="001B05C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Investor se zavazuje 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poskytnout </w:t>
      </w:r>
      <w:r w:rsidR="009D3003" w:rsidRPr="009D3003">
        <w:rPr>
          <w:rFonts w:ascii="Times New Roman" w:hAnsi="Times New Roman" w:cs="Times New Roman"/>
          <w:sz w:val="24"/>
          <w:szCs w:val="24"/>
        </w:rPr>
        <w:t xml:space="preserve">MČ </w:t>
      </w:r>
      <w:r w:rsidR="00847A53" w:rsidRPr="008F7BB8">
        <w:rPr>
          <w:rFonts w:ascii="Times New Roman" w:hAnsi="Times New Roman" w:cs="Times New Roman"/>
          <w:sz w:val="24"/>
          <w:szCs w:val="24"/>
        </w:rPr>
        <w:t>finanční</w:t>
      </w:r>
      <w:r w:rsidR="00796CA6">
        <w:rPr>
          <w:rFonts w:ascii="Times New Roman" w:hAnsi="Times New Roman" w:cs="Times New Roman"/>
          <w:sz w:val="24"/>
          <w:szCs w:val="24"/>
        </w:rPr>
        <w:t xml:space="preserve"> kompenzaci </w:t>
      </w:r>
      <w:r w:rsidR="009D3003">
        <w:rPr>
          <w:rFonts w:ascii="Times New Roman" w:hAnsi="Times New Roman" w:cs="Times New Roman"/>
          <w:sz w:val="24"/>
          <w:szCs w:val="24"/>
        </w:rPr>
        <w:t xml:space="preserve">v celkové výši 200 </w:t>
      </w:r>
      <w:r w:rsidR="00847A53" w:rsidRPr="008F7BB8">
        <w:rPr>
          <w:rFonts w:ascii="Times New Roman" w:hAnsi="Times New Roman" w:cs="Times New Roman"/>
          <w:sz w:val="24"/>
          <w:szCs w:val="24"/>
        </w:rPr>
        <w:t>000,-</w:t>
      </w:r>
      <w:r w:rsidR="009D3003">
        <w:rPr>
          <w:rFonts w:ascii="Times New Roman" w:hAnsi="Times New Roman" w:cs="Times New Roman"/>
          <w:sz w:val="24"/>
          <w:szCs w:val="24"/>
        </w:rPr>
        <w:t xml:space="preserve"> Kč. Částka ve výši 100 </w:t>
      </w:r>
      <w:r w:rsidR="00847A53" w:rsidRPr="008F7BB8">
        <w:rPr>
          <w:rFonts w:ascii="Times New Roman" w:hAnsi="Times New Roman" w:cs="Times New Roman"/>
          <w:sz w:val="24"/>
          <w:szCs w:val="24"/>
        </w:rPr>
        <w:t>000,-</w:t>
      </w:r>
      <w:r w:rsidR="009D3003">
        <w:rPr>
          <w:rFonts w:ascii="Times New Roman" w:hAnsi="Times New Roman" w:cs="Times New Roman"/>
          <w:sz w:val="24"/>
          <w:szCs w:val="24"/>
        </w:rPr>
        <w:t xml:space="preserve"> 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Kč bude </w:t>
      </w:r>
      <w:r w:rsidR="00796CA6">
        <w:rPr>
          <w:rFonts w:ascii="Times New Roman" w:hAnsi="Times New Roman" w:cs="Times New Roman"/>
          <w:sz w:val="24"/>
          <w:szCs w:val="24"/>
        </w:rPr>
        <w:t xml:space="preserve">uhrazena 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na účet </w:t>
      </w:r>
      <w:r w:rsidR="00A70A72">
        <w:rPr>
          <w:rFonts w:ascii="Times New Roman" w:hAnsi="Times New Roman" w:cs="Times New Roman"/>
          <w:sz w:val="24"/>
          <w:szCs w:val="24"/>
        </w:rPr>
        <w:t>MČ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 nejpozději do 15 dnů od právní moci územního rozhodnutí o umístění stavby</w:t>
      </w:r>
      <w:r w:rsidR="00A70A72">
        <w:rPr>
          <w:rFonts w:ascii="Times New Roman" w:hAnsi="Times New Roman" w:cs="Times New Roman"/>
          <w:sz w:val="24"/>
          <w:szCs w:val="24"/>
        </w:rPr>
        <w:t>,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 či jiného obdobného rozhodnutí dle stavebního zákona</w:t>
      </w:r>
      <w:r w:rsidR="00A70A72">
        <w:rPr>
          <w:rFonts w:ascii="Times New Roman" w:hAnsi="Times New Roman" w:cs="Times New Roman"/>
          <w:sz w:val="24"/>
          <w:szCs w:val="24"/>
        </w:rPr>
        <w:t>,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 týkající se </w:t>
      </w:r>
      <w:r>
        <w:rPr>
          <w:rFonts w:ascii="Times New Roman" w:hAnsi="Times New Roman" w:cs="Times New Roman"/>
          <w:sz w:val="24"/>
          <w:szCs w:val="24"/>
        </w:rPr>
        <w:t xml:space="preserve">Záměru </w:t>
      </w:r>
      <w:r w:rsidR="00847A53" w:rsidRPr="008F7BB8">
        <w:rPr>
          <w:rFonts w:ascii="Times New Roman" w:hAnsi="Times New Roman" w:cs="Times New Roman"/>
          <w:sz w:val="24"/>
          <w:szCs w:val="24"/>
        </w:rPr>
        <w:t>Investora na výše uvedených pozemcích</w:t>
      </w:r>
      <w:r w:rsidR="00847A53" w:rsidRPr="00847A53">
        <w:t xml:space="preserve"> </w:t>
      </w:r>
      <w:r w:rsidR="00847A53" w:rsidRPr="008F7BB8">
        <w:rPr>
          <w:rFonts w:ascii="Times New Roman" w:hAnsi="Times New Roman" w:cs="Times New Roman"/>
          <w:sz w:val="24"/>
          <w:szCs w:val="24"/>
        </w:rPr>
        <w:t>v k.</w:t>
      </w:r>
      <w:r w:rsidR="009D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53" w:rsidRPr="008F7BB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47A53" w:rsidRPr="008F7BB8">
        <w:rPr>
          <w:rFonts w:ascii="Times New Roman" w:hAnsi="Times New Roman" w:cs="Times New Roman"/>
          <w:sz w:val="24"/>
          <w:szCs w:val="24"/>
        </w:rPr>
        <w:t xml:space="preserve"> Ďáblice</w:t>
      </w:r>
      <w:r w:rsidR="00796CA6">
        <w:rPr>
          <w:rFonts w:ascii="Times New Roman" w:hAnsi="Times New Roman" w:cs="Times New Roman"/>
          <w:sz w:val="24"/>
          <w:szCs w:val="24"/>
        </w:rPr>
        <w:t xml:space="preserve"> či jeho části</w:t>
      </w:r>
      <w:r w:rsidR="009D3003">
        <w:rPr>
          <w:rFonts w:ascii="Times New Roman" w:hAnsi="Times New Roman" w:cs="Times New Roman"/>
          <w:sz w:val="24"/>
          <w:szCs w:val="24"/>
        </w:rPr>
        <w:t xml:space="preserve">. Zbývající částka ve výši 100 </w:t>
      </w:r>
      <w:r w:rsidR="00847A53" w:rsidRPr="008F7BB8">
        <w:rPr>
          <w:rFonts w:ascii="Times New Roman" w:hAnsi="Times New Roman" w:cs="Times New Roman"/>
          <w:sz w:val="24"/>
          <w:szCs w:val="24"/>
        </w:rPr>
        <w:t>000,-</w:t>
      </w:r>
      <w:r w:rsidR="009D3003">
        <w:rPr>
          <w:rFonts w:ascii="Times New Roman" w:hAnsi="Times New Roman" w:cs="Times New Roman"/>
          <w:sz w:val="24"/>
          <w:szCs w:val="24"/>
        </w:rPr>
        <w:t xml:space="preserve"> 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Kč bude </w:t>
      </w:r>
      <w:r w:rsidR="00796CA6">
        <w:rPr>
          <w:rFonts w:ascii="Times New Roman" w:hAnsi="Times New Roman" w:cs="Times New Roman"/>
          <w:sz w:val="24"/>
          <w:szCs w:val="24"/>
        </w:rPr>
        <w:t>uhrazena</w:t>
      </w:r>
      <w:r w:rsidR="00847A53" w:rsidRPr="008F7BB8">
        <w:rPr>
          <w:rFonts w:ascii="Times New Roman" w:hAnsi="Times New Roman" w:cs="Times New Roman"/>
          <w:sz w:val="24"/>
          <w:szCs w:val="24"/>
        </w:rPr>
        <w:t xml:space="preserve"> do 15 dnů ode dne nabytí právní moci stavebního povolení či jiného obdobného rozhodnutí </w:t>
      </w:r>
      <w:r w:rsidR="008F7BB8">
        <w:rPr>
          <w:rFonts w:ascii="Times New Roman" w:hAnsi="Times New Roman" w:cs="Times New Roman"/>
          <w:sz w:val="24"/>
          <w:szCs w:val="24"/>
        </w:rPr>
        <w:t xml:space="preserve">podle stavebního zákona </w:t>
      </w:r>
      <w:r w:rsidR="00847A53" w:rsidRPr="008F7BB8">
        <w:rPr>
          <w:rFonts w:ascii="Times New Roman" w:hAnsi="Times New Roman" w:cs="Times New Roman"/>
          <w:sz w:val="24"/>
          <w:szCs w:val="24"/>
        </w:rPr>
        <w:t>na základě kterého bude na výše uvedených pozemcích v k.</w:t>
      </w:r>
      <w:r w:rsidR="009D30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7A53" w:rsidRPr="008F7BB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="00847A53" w:rsidRPr="008F7BB8">
        <w:rPr>
          <w:rFonts w:ascii="Times New Roman" w:hAnsi="Times New Roman" w:cs="Times New Roman"/>
          <w:sz w:val="24"/>
          <w:szCs w:val="24"/>
        </w:rPr>
        <w:t xml:space="preserve"> Ďáblice povolena stavba </w:t>
      </w:r>
      <w:r>
        <w:rPr>
          <w:rFonts w:ascii="Times New Roman" w:hAnsi="Times New Roman" w:cs="Times New Roman"/>
          <w:sz w:val="24"/>
          <w:szCs w:val="24"/>
        </w:rPr>
        <w:t xml:space="preserve">první budovy </w:t>
      </w:r>
      <w:r w:rsidR="00796CA6">
        <w:rPr>
          <w:rFonts w:ascii="Times New Roman" w:hAnsi="Times New Roman" w:cs="Times New Roman"/>
          <w:sz w:val="24"/>
          <w:szCs w:val="24"/>
        </w:rPr>
        <w:t xml:space="preserve">v rámci </w:t>
      </w:r>
      <w:r>
        <w:rPr>
          <w:rFonts w:ascii="Times New Roman" w:hAnsi="Times New Roman" w:cs="Times New Roman"/>
          <w:sz w:val="24"/>
          <w:szCs w:val="24"/>
        </w:rPr>
        <w:t xml:space="preserve">Záměru </w:t>
      </w:r>
      <w:r w:rsidR="008F7BB8">
        <w:rPr>
          <w:rFonts w:ascii="Times New Roman" w:hAnsi="Times New Roman" w:cs="Times New Roman"/>
          <w:sz w:val="24"/>
          <w:szCs w:val="24"/>
        </w:rPr>
        <w:t>Investora</w:t>
      </w:r>
      <w:r w:rsidR="00796CA6">
        <w:rPr>
          <w:rFonts w:ascii="Times New Roman" w:hAnsi="Times New Roman" w:cs="Times New Roman"/>
          <w:sz w:val="24"/>
          <w:szCs w:val="24"/>
        </w:rPr>
        <w:t>, nebo jeho části</w:t>
      </w:r>
      <w:r w:rsidR="00847A53" w:rsidRPr="008F7BB8">
        <w:rPr>
          <w:rFonts w:ascii="Times New Roman" w:hAnsi="Times New Roman" w:cs="Times New Roman"/>
          <w:sz w:val="24"/>
          <w:szCs w:val="24"/>
        </w:rPr>
        <w:t>.</w:t>
      </w:r>
    </w:p>
    <w:p w14:paraId="576A464B" w14:textId="14162CEB" w:rsidR="00C20F97" w:rsidRPr="00E82C6E" w:rsidRDefault="00C20F97" w:rsidP="008F7BB8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F97">
        <w:rPr>
          <w:rFonts w:ascii="Times New Roman" w:hAnsi="Times New Roman" w:cs="Times New Roman"/>
          <w:sz w:val="24"/>
          <w:szCs w:val="24"/>
        </w:rPr>
        <w:t xml:space="preserve">Investor je povinen předložit </w:t>
      </w:r>
      <w:r w:rsidR="009D3003">
        <w:rPr>
          <w:rFonts w:ascii="Times New Roman" w:hAnsi="Times New Roman" w:cs="Times New Roman"/>
          <w:sz w:val="24"/>
          <w:szCs w:val="24"/>
        </w:rPr>
        <w:t>MČ</w:t>
      </w:r>
      <w:r w:rsidRPr="00C20F97">
        <w:rPr>
          <w:rFonts w:ascii="Times New Roman" w:hAnsi="Times New Roman" w:cs="Times New Roman"/>
          <w:sz w:val="24"/>
          <w:szCs w:val="24"/>
        </w:rPr>
        <w:t xml:space="preserve"> rozhodnutí, nebo povolení, od jehož nabytí právní moci bude dle čl. I. odst. 1 počítána splatnost jednotlivých závazků do 5 dnů od nabytí právní </w:t>
      </w:r>
      <w:r w:rsidRPr="00E82C6E">
        <w:rPr>
          <w:rFonts w:ascii="Times New Roman" w:hAnsi="Times New Roman" w:cs="Times New Roman"/>
          <w:sz w:val="24"/>
          <w:szCs w:val="24"/>
        </w:rPr>
        <w:t>moci.</w:t>
      </w:r>
    </w:p>
    <w:p w14:paraId="4FBCB62A" w14:textId="68364271" w:rsidR="001B05C9" w:rsidRDefault="001B05C9" w:rsidP="001B05C9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C6E">
        <w:rPr>
          <w:rFonts w:ascii="Times New Roman" w:hAnsi="Times New Roman" w:cs="Times New Roman"/>
          <w:sz w:val="24"/>
          <w:szCs w:val="24"/>
        </w:rPr>
        <w:t>Investor se zavazuje realizovat Dopravní a technickou infrastrukturu na svůj náklad bez finanční účasti MČ a tak, aby co nejméně zasahovala do práv</w:t>
      </w:r>
      <w:r w:rsidRPr="001B05C9">
        <w:rPr>
          <w:rFonts w:ascii="Times New Roman" w:hAnsi="Times New Roman" w:cs="Times New Roman"/>
          <w:sz w:val="24"/>
          <w:szCs w:val="24"/>
        </w:rPr>
        <w:t xml:space="preserve"> třetích osob.</w:t>
      </w:r>
    </w:p>
    <w:p w14:paraId="21830F50" w14:textId="31C5FFF3" w:rsidR="00542DF6" w:rsidRPr="00542DF6" w:rsidRDefault="00542DF6" w:rsidP="00542DF6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42DF6">
        <w:rPr>
          <w:rFonts w:ascii="Times New Roman" w:hAnsi="Times New Roman" w:cs="Times New Roman"/>
          <w:sz w:val="24"/>
          <w:szCs w:val="24"/>
        </w:rPr>
        <w:t>Investor se zavazuje zajistit pro stavby, které tvoří Dop</w:t>
      </w:r>
      <w:r>
        <w:rPr>
          <w:rFonts w:ascii="Times New Roman" w:hAnsi="Times New Roman" w:cs="Times New Roman"/>
          <w:sz w:val="24"/>
          <w:szCs w:val="24"/>
        </w:rPr>
        <w:t xml:space="preserve">ravně technickou infrastrukturu </w:t>
      </w:r>
      <w:r w:rsidRPr="00542DF6">
        <w:rPr>
          <w:rFonts w:ascii="Times New Roman" w:hAnsi="Times New Roman" w:cs="Times New Roman"/>
          <w:sz w:val="24"/>
          <w:szCs w:val="24"/>
        </w:rPr>
        <w:t>jejich řádné fungování, a to tak, že tyto bude provozovat při dodržování obecně závazných právních předpisů sám</w:t>
      </w:r>
      <w:r w:rsidR="009D3003">
        <w:rPr>
          <w:rFonts w:ascii="Times New Roman" w:hAnsi="Times New Roman" w:cs="Times New Roman"/>
          <w:sz w:val="24"/>
          <w:szCs w:val="24"/>
        </w:rPr>
        <w:t>,</w:t>
      </w:r>
      <w:r w:rsidRPr="00542DF6">
        <w:rPr>
          <w:rFonts w:ascii="Times New Roman" w:hAnsi="Times New Roman" w:cs="Times New Roman"/>
          <w:sz w:val="24"/>
          <w:szCs w:val="24"/>
        </w:rPr>
        <w:t xml:space="preserve"> n</w:t>
      </w:r>
      <w:r>
        <w:rPr>
          <w:rFonts w:ascii="Times New Roman" w:hAnsi="Times New Roman" w:cs="Times New Roman"/>
          <w:sz w:val="24"/>
          <w:szCs w:val="24"/>
        </w:rPr>
        <w:t xml:space="preserve">ebo tyto předá za tím účelem k </w:t>
      </w:r>
      <w:r w:rsidRPr="00542DF6">
        <w:rPr>
          <w:rFonts w:ascii="Times New Roman" w:hAnsi="Times New Roman" w:cs="Times New Roman"/>
          <w:sz w:val="24"/>
          <w:szCs w:val="24"/>
        </w:rPr>
        <w:t xml:space="preserve">tomu oprávněným osobám (PRE, PP, </w:t>
      </w:r>
      <w:proofErr w:type="spellStart"/>
      <w:r w:rsidRPr="00542DF6">
        <w:rPr>
          <w:rFonts w:ascii="Times New Roman" w:hAnsi="Times New Roman" w:cs="Times New Roman"/>
          <w:sz w:val="24"/>
          <w:szCs w:val="24"/>
        </w:rPr>
        <w:t>Eltodo</w:t>
      </w:r>
      <w:proofErr w:type="spellEnd"/>
      <w:r w:rsidRPr="00542DF6">
        <w:rPr>
          <w:rFonts w:ascii="Times New Roman" w:hAnsi="Times New Roman" w:cs="Times New Roman"/>
          <w:sz w:val="24"/>
          <w:szCs w:val="24"/>
        </w:rPr>
        <w:t>, PVK, PVS, MHMP atp.).</w:t>
      </w:r>
    </w:p>
    <w:p w14:paraId="1BE6B413" w14:textId="488477E5" w:rsidR="00F30F4C" w:rsidRPr="00D57653" w:rsidRDefault="00C9614C" w:rsidP="00C9614C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zavazují svá p</w:t>
      </w:r>
      <w:r w:rsidR="009D3003">
        <w:rPr>
          <w:rFonts w:ascii="Times New Roman" w:hAnsi="Times New Roman" w:cs="Times New Roman"/>
          <w:sz w:val="24"/>
          <w:szCs w:val="24"/>
        </w:rPr>
        <w:t>ráva a povinnosti z této S</w:t>
      </w:r>
      <w:r w:rsidR="00C20F97" w:rsidRPr="00D57653">
        <w:rPr>
          <w:rFonts w:ascii="Times New Roman" w:hAnsi="Times New Roman" w:cs="Times New Roman"/>
          <w:sz w:val="24"/>
          <w:szCs w:val="24"/>
        </w:rPr>
        <w:t xml:space="preserve">mlouvy </w:t>
      </w:r>
      <w:r>
        <w:rPr>
          <w:rFonts w:ascii="Times New Roman" w:hAnsi="Times New Roman" w:cs="Times New Roman"/>
          <w:sz w:val="24"/>
          <w:szCs w:val="24"/>
        </w:rPr>
        <w:t xml:space="preserve">převést na své </w:t>
      </w:r>
      <w:r w:rsidR="009D3003">
        <w:rPr>
          <w:rFonts w:ascii="Times New Roman" w:hAnsi="Times New Roman" w:cs="Times New Roman"/>
          <w:sz w:val="24"/>
          <w:szCs w:val="24"/>
        </w:rPr>
        <w:t>právní nástupce či při převodu Z</w:t>
      </w:r>
      <w:r>
        <w:rPr>
          <w:rFonts w:ascii="Times New Roman" w:hAnsi="Times New Roman" w:cs="Times New Roman"/>
          <w:sz w:val="24"/>
          <w:szCs w:val="24"/>
        </w:rPr>
        <w:t xml:space="preserve">áměru. Investor je oprávněn postoupit realizaci Záměru další osobě pouze po předchozím souhlasu MČ s převzetím práv a závazků z této Smlouvy touto další osobou. Vydání souhlasu </w:t>
      </w:r>
      <w:r w:rsidR="00F30F4C" w:rsidRPr="00D57653">
        <w:rPr>
          <w:rFonts w:ascii="Times New Roman" w:hAnsi="Times New Roman" w:cs="Times New Roman"/>
          <w:sz w:val="24"/>
          <w:szCs w:val="24"/>
        </w:rPr>
        <w:t xml:space="preserve">nebude ze strany </w:t>
      </w:r>
      <w:r w:rsidR="009D3003">
        <w:rPr>
          <w:rFonts w:ascii="Times New Roman" w:hAnsi="Times New Roman" w:cs="Times New Roman"/>
          <w:sz w:val="24"/>
          <w:szCs w:val="24"/>
        </w:rPr>
        <w:t>MČ</w:t>
      </w:r>
      <w:r w:rsidR="00F30F4C" w:rsidRPr="00D57653">
        <w:rPr>
          <w:rFonts w:ascii="Times New Roman" w:hAnsi="Times New Roman" w:cs="Times New Roman"/>
          <w:sz w:val="24"/>
          <w:szCs w:val="24"/>
        </w:rPr>
        <w:t xml:space="preserve"> bezdůvodně odpíráno.</w:t>
      </w:r>
    </w:p>
    <w:p w14:paraId="7C96FD43" w14:textId="77777777" w:rsidR="00847A53" w:rsidRDefault="00847A53" w:rsidP="00C20F97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7EF4AA" w14:textId="77777777" w:rsidR="00263EA0" w:rsidRPr="00263EA0" w:rsidRDefault="00263EA0" w:rsidP="00263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7D0B60" w14:textId="77777777" w:rsidR="00263EA0" w:rsidRDefault="00A35C93" w:rsidP="00263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263EA0" w:rsidRPr="00263EA0">
        <w:rPr>
          <w:rFonts w:ascii="Times New Roman" w:hAnsi="Times New Roman" w:cs="Times New Roman"/>
          <w:b/>
          <w:sz w:val="24"/>
          <w:szCs w:val="24"/>
        </w:rPr>
        <w:t>.</w:t>
      </w:r>
      <w:r w:rsidR="00C20F9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263EA0" w:rsidRPr="00263EA0">
        <w:rPr>
          <w:rFonts w:ascii="Times New Roman" w:hAnsi="Times New Roman" w:cs="Times New Roman"/>
          <w:b/>
          <w:sz w:val="24"/>
          <w:szCs w:val="24"/>
        </w:rPr>
        <w:t>ankční ujednání</w:t>
      </w:r>
    </w:p>
    <w:p w14:paraId="142A581D" w14:textId="77777777" w:rsidR="006E29C4" w:rsidRPr="00263EA0" w:rsidRDefault="006E29C4" w:rsidP="00263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31C4A" w14:textId="1204A739" w:rsidR="0097765F" w:rsidRDefault="0097765F" w:rsidP="00C20F97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765F">
        <w:rPr>
          <w:rFonts w:ascii="Times New Roman" w:hAnsi="Times New Roman" w:cs="Times New Roman"/>
          <w:sz w:val="24"/>
          <w:szCs w:val="24"/>
        </w:rPr>
        <w:t>V</w:t>
      </w:r>
      <w:r w:rsidR="009D3003">
        <w:rPr>
          <w:rFonts w:ascii="Times New Roman" w:hAnsi="Times New Roman" w:cs="Times New Roman"/>
          <w:sz w:val="24"/>
          <w:szCs w:val="24"/>
        </w:rPr>
        <w:t> </w:t>
      </w:r>
      <w:r w:rsidRPr="0097765F">
        <w:rPr>
          <w:rFonts w:ascii="Times New Roman" w:hAnsi="Times New Roman" w:cs="Times New Roman"/>
          <w:sz w:val="24"/>
          <w:szCs w:val="24"/>
        </w:rPr>
        <w:t>případě</w:t>
      </w:r>
      <w:r w:rsidR="009D3003">
        <w:rPr>
          <w:rFonts w:ascii="Times New Roman" w:hAnsi="Times New Roman" w:cs="Times New Roman"/>
          <w:sz w:val="24"/>
          <w:szCs w:val="24"/>
        </w:rPr>
        <w:t>,</w:t>
      </w:r>
      <w:r w:rsidRPr="0097765F">
        <w:rPr>
          <w:rFonts w:ascii="Times New Roman" w:hAnsi="Times New Roman" w:cs="Times New Roman"/>
          <w:sz w:val="24"/>
          <w:szCs w:val="24"/>
        </w:rPr>
        <w:t xml:space="preserve"> že </w:t>
      </w:r>
      <w:r>
        <w:rPr>
          <w:rFonts w:ascii="Times New Roman" w:hAnsi="Times New Roman" w:cs="Times New Roman"/>
          <w:sz w:val="24"/>
          <w:szCs w:val="24"/>
        </w:rPr>
        <w:t xml:space="preserve">Investor </w:t>
      </w:r>
      <w:r w:rsidRPr="0097765F">
        <w:rPr>
          <w:rFonts w:ascii="Times New Roman" w:hAnsi="Times New Roman" w:cs="Times New Roman"/>
          <w:sz w:val="24"/>
          <w:szCs w:val="24"/>
        </w:rPr>
        <w:t>ve lhůtě určené v</w:t>
      </w:r>
      <w:r w:rsidR="00C20F97">
        <w:rPr>
          <w:rFonts w:ascii="Times New Roman" w:hAnsi="Times New Roman" w:cs="Times New Roman"/>
          <w:sz w:val="24"/>
          <w:szCs w:val="24"/>
        </w:rPr>
        <w:t xml:space="preserve"> článku I. odst. </w:t>
      </w:r>
      <w:r w:rsidR="00796CA6">
        <w:rPr>
          <w:rFonts w:ascii="Times New Roman" w:hAnsi="Times New Roman" w:cs="Times New Roman"/>
          <w:sz w:val="24"/>
          <w:szCs w:val="24"/>
        </w:rPr>
        <w:t>4</w:t>
      </w:r>
      <w:r w:rsidR="00D57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nesplní</w:t>
      </w:r>
      <w:r w:rsidRPr="0097765F">
        <w:rPr>
          <w:rFonts w:ascii="Times New Roman" w:hAnsi="Times New Roman" w:cs="Times New Roman"/>
          <w:sz w:val="24"/>
          <w:szCs w:val="24"/>
        </w:rPr>
        <w:t xml:space="preserve"> povinnost předložení listiny, </w:t>
      </w:r>
      <w:r w:rsidR="009D3003">
        <w:rPr>
          <w:rFonts w:ascii="Times New Roman" w:hAnsi="Times New Roman" w:cs="Times New Roman"/>
          <w:sz w:val="24"/>
          <w:szCs w:val="24"/>
        </w:rPr>
        <w:t>a</w:t>
      </w:r>
      <w:r w:rsidR="00D57653">
        <w:rPr>
          <w:rFonts w:ascii="Times New Roman" w:hAnsi="Times New Roman" w:cs="Times New Roman"/>
          <w:sz w:val="24"/>
          <w:szCs w:val="24"/>
        </w:rPr>
        <w:t>nebo nesplní povinnost ú</w:t>
      </w:r>
      <w:r w:rsidR="00DB556A">
        <w:rPr>
          <w:rFonts w:ascii="Times New Roman" w:hAnsi="Times New Roman" w:cs="Times New Roman"/>
          <w:sz w:val="24"/>
          <w:szCs w:val="24"/>
        </w:rPr>
        <w:t>hrady závazků dle čl. I. odst. 3</w:t>
      </w:r>
      <w:r w:rsidR="00D57653">
        <w:rPr>
          <w:rFonts w:ascii="Times New Roman" w:hAnsi="Times New Roman" w:cs="Times New Roman"/>
          <w:sz w:val="24"/>
          <w:szCs w:val="24"/>
        </w:rPr>
        <w:t xml:space="preserve"> ve lhůtách splatnosti</w:t>
      </w:r>
      <w:r w:rsidR="009D3003">
        <w:rPr>
          <w:rFonts w:ascii="Times New Roman" w:hAnsi="Times New Roman" w:cs="Times New Roman"/>
          <w:sz w:val="24"/>
          <w:szCs w:val="24"/>
        </w:rPr>
        <w:t>,</w:t>
      </w:r>
      <w:r w:rsidR="00D57653">
        <w:rPr>
          <w:rFonts w:ascii="Times New Roman" w:hAnsi="Times New Roman" w:cs="Times New Roman"/>
          <w:sz w:val="24"/>
          <w:szCs w:val="24"/>
        </w:rPr>
        <w:t xml:space="preserve"> </w:t>
      </w:r>
      <w:r w:rsidR="009D3003">
        <w:rPr>
          <w:rFonts w:ascii="Times New Roman" w:hAnsi="Times New Roman" w:cs="Times New Roman"/>
          <w:sz w:val="24"/>
          <w:szCs w:val="24"/>
        </w:rPr>
        <w:t>sjednávají účastníci této S</w:t>
      </w:r>
      <w:r w:rsidRPr="0097765F">
        <w:rPr>
          <w:rFonts w:ascii="Times New Roman" w:hAnsi="Times New Roman" w:cs="Times New Roman"/>
          <w:sz w:val="24"/>
          <w:szCs w:val="24"/>
        </w:rPr>
        <w:t xml:space="preserve">mlouvy smluvní </w:t>
      </w:r>
      <w:r w:rsidR="00C20F97" w:rsidRPr="00C20F97">
        <w:rPr>
          <w:rFonts w:ascii="Times New Roman" w:hAnsi="Times New Roman" w:cs="Times New Roman"/>
          <w:sz w:val="24"/>
          <w:szCs w:val="24"/>
        </w:rPr>
        <w:t>pokuty v</w:t>
      </w:r>
      <w:r w:rsidR="00542DF6">
        <w:rPr>
          <w:rFonts w:ascii="Times New Roman" w:hAnsi="Times New Roman" w:cs="Times New Roman"/>
          <w:sz w:val="24"/>
          <w:szCs w:val="24"/>
        </w:rPr>
        <w:t>e výši 0,05</w:t>
      </w:r>
      <w:r w:rsidR="009D3003">
        <w:rPr>
          <w:rFonts w:ascii="Times New Roman" w:hAnsi="Times New Roman" w:cs="Times New Roman"/>
          <w:sz w:val="24"/>
          <w:szCs w:val="24"/>
        </w:rPr>
        <w:t xml:space="preserve"> </w:t>
      </w:r>
      <w:r w:rsidR="00542DF6">
        <w:rPr>
          <w:rFonts w:ascii="Times New Roman" w:hAnsi="Times New Roman" w:cs="Times New Roman"/>
          <w:sz w:val="24"/>
          <w:szCs w:val="24"/>
        </w:rPr>
        <w:t>% z celkové hodnoty finančního plnění</w:t>
      </w:r>
      <w:r w:rsidR="00C20F97" w:rsidRPr="00C20F97">
        <w:rPr>
          <w:rFonts w:ascii="Times New Roman" w:hAnsi="Times New Roman" w:cs="Times New Roman"/>
          <w:sz w:val="24"/>
          <w:szCs w:val="24"/>
        </w:rPr>
        <w:t xml:space="preserve"> uvedené</w:t>
      </w:r>
      <w:r w:rsidR="00542DF6">
        <w:rPr>
          <w:rFonts w:ascii="Times New Roman" w:hAnsi="Times New Roman" w:cs="Times New Roman"/>
          <w:sz w:val="24"/>
          <w:szCs w:val="24"/>
        </w:rPr>
        <w:t>ho</w:t>
      </w:r>
      <w:r w:rsidR="00C20F97" w:rsidRPr="00C20F97">
        <w:rPr>
          <w:rFonts w:ascii="Times New Roman" w:hAnsi="Times New Roman" w:cs="Times New Roman"/>
          <w:sz w:val="24"/>
          <w:szCs w:val="24"/>
        </w:rPr>
        <w:t xml:space="preserve"> v čl. I od</w:t>
      </w:r>
      <w:r w:rsidR="00542DF6">
        <w:rPr>
          <w:rFonts w:ascii="Times New Roman" w:hAnsi="Times New Roman" w:cs="Times New Roman"/>
          <w:sz w:val="24"/>
          <w:szCs w:val="24"/>
        </w:rPr>
        <w:t>st. 3</w:t>
      </w:r>
      <w:r w:rsidR="00C20F97">
        <w:rPr>
          <w:rFonts w:ascii="Times New Roman" w:hAnsi="Times New Roman" w:cs="Times New Roman"/>
          <w:sz w:val="24"/>
          <w:szCs w:val="24"/>
        </w:rPr>
        <w:t xml:space="preserve"> této Smlouv</w:t>
      </w:r>
      <w:r w:rsidR="00C20F97" w:rsidRPr="00C20F97">
        <w:rPr>
          <w:rFonts w:ascii="Times New Roman" w:hAnsi="Times New Roman" w:cs="Times New Roman"/>
          <w:sz w:val="24"/>
          <w:szCs w:val="24"/>
        </w:rPr>
        <w:t>y za každý den prodlení.</w:t>
      </w:r>
    </w:p>
    <w:p w14:paraId="3BE10EDC" w14:textId="59DC5A70" w:rsidR="00D57653" w:rsidRDefault="00D57653" w:rsidP="00542DF6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Investor je povinen v případě převodu </w:t>
      </w:r>
      <w:r w:rsidR="00C9614C" w:rsidRPr="00E82C6E">
        <w:rPr>
          <w:rFonts w:ascii="Times New Roman" w:hAnsi="Times New Roman" w:cs="Times New Roman"/>
          <w:sz w:val="24"/>
          <w:szCs w:val="24"/>
          <w:highlight w:val="yellow"/>
        </w:rPr>
        <w:t>Záměru</w:t>
      </w:r>
      <w:r w:rsidR="00F86805"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, nebo jeho části 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>třetí osobě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zajistit splnění všech povinností Investora vyplývajících z této Smlouvy</w:t>
      </w:r>
      <w:r w:rsidR="00D355DE" w:rsidRPr="00E82C6E">
        <w:rPr>
          <w:highlight w:val="yellow"/>
        </w:rPr>
        <w:t xml:space="preserve"> </w:t>
      </w:r>
      <w:r w:rsidR="00D355DE" w:rsidRPr="00E82C6E">
        <w:rPr>
          <w:rFonts w:ascii="Times New Roman" w:hAnsi="Times New Roman" w:cs="Times New Roman"/>
          <w:sz w:val="24"/>
          <w:szCs w:val="24"/>
          <w:highlight w:val="yellow"/>
        </w:rPr>
        <w:t>ze strany osoby</w:t>
      </w:r>
      <w:r w:rsidR="00DB556A">
        <w:rPr>
          <w:rFonts w:ascii="Times New Roman" w:hAnsi="Times New Roman" w:cs="Times New Roman"/>
          <w:sz w:val="24"/>
          <w:szCs w:val="24"/>
          <w:highlight w:val="yellow"/>
        </w:rPr>
        <w:t xml:space="preserve"> či os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>ob, na než záměr, nebo část,</w:t>
      </w:r>
      <w:r w:rsidR="00DB556A">
        <w:rPr>
          <w:rFonts w:ascii="Times New Roman" w:hAnsi="Times New Roman" w:cs="Times New Roman"/>
          <w:sz w:val="24"/>
          <w:szCs w:val="24"/>
          <w:highlight w:val="yellow"/>
        </w:rPr>
        <w:t xml:space="preserve"> převádí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. V případě, že Investor </w:t>
      </w:r>
      <w:r w:rsidR="00F30F4C" w:rsidRPr="00E82C6E">
        <w:rPr>
          <w:rFonts w:ascii="Times New Roman" w:hAnsi="Times New Roman" w:cs="Times New Roman"/>
          <w:sz w:val="24"/>
          <w:szCs w:val="24"/>
          <w:highlight w:val="yellow"/>
        </w:rPr>
        <w:t>tuto svoji povinnost nesplní,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je 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 xml:space="preserve">MČ 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oprávněna po Investorovi požadovat úhradu smluvní pokuty ve výši </w:t>
      </w:r>
      <w:r w:rsidR="00C9614C" w:rsidRPr="00E82C6E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3052A9" w:rsidRPr="00E82C6E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 xml:space="preserve">0 </w:t>
      </w:r>
      <w:r w:rsidR="00F30F4C" w:rsidRPr="00E82C6E">
        <w:rPr>
          <w:rFonts w:ascii="Times New Roman" w:hAnsi="Times New Roman" w:cs="Times New Roman"/>
          <w:sz w:val="24"/>
          <w:szCs w:val="24"/>
          <w:highlight w:val="yellow"/>
        </w:rPr>
        <w:t>000,-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F30F4C" w:rsidRPr="00E82C6E">
        <w:rPr>
          <w:rFonts w:ascii="Times New Roman" w:hAnsi="Times New Roman" w:cs="Times New Roman"/>
          <w:sz w:val="24"/>
          <w:szCs w:val="24"/>
          <w:highlight w:val="yellow"/>
        </w:rPr>
        <w:t>Kč</w:t>
      </w:r>
      <w:r w:rsidR="00C9614C" w:rsidRPr="00E82C6E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C9614C">
        <w:rPr>
          <w:rFonts w:ascii="Times New Roman" w:hAnsi="Times New Roman" w:cs="Times New Roman"/>
          <w:sz w:val="24"/>
          <w:szCs w:val="24"/>
        </w:rPr>
        <w:t xml:space="preserve"> </w:t>
      </w:r>
      <w:r w:rsidR="00C9614C" w:rsidRPr="00C9614C">
        <w:rPr>
          <w:rFonts w:ascii="Times New Roman" w:hAnsi="Times New Roman" w:cs="Times New Roman"/>
          <w:sz w:val="24"/>
          <w:szCs w:val="24"/>
        </w:rPr>
        <w:t>která se tímto sjednává</w:t>
      </w:r>
      <w:r w:rsidR="009D3003">
        <w:rPr>
          <w:rFonts w:ascii="Times New Roman" w:hAnsi="Times New Roman" w:cs="Times New Roman"/>
          <w:sz w:val="24"/>
          <w:szCs w:val="24"/>
        </w:rPr>
        <w:t>,</w:t>
      </w:r>
      <w:r w:rsidR="00C9614C" w:rsidRPr="00C9614C">
        <w:rPr>
          <w:rFonts w:ascii="Times New Roman" w:hAnsi="Times New Roman" w:cs="Times New Roman"/>
          <w:sz w:val="24"/>
          <w:szCs w:val="24"/>
        </w:rPr>
        <w:t xml:space="preserve"> a o níž smluvní strany výslovně prohlašují, že je vzhledem k hodnotě a významu zajišťované povinnosti přiměřeně vysoká.</w:t>
      </w:r>
    </w:p>
    <w:p w14:paraId="29112C9F" w14:textId="4F2559BD" w:rsidR="00C9614C" w:rsidRDefault="00C9614C" w:rsidP="00542DF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C6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Pro případ podstatné změny parametrů realizace od parametrů Záměru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vyplývajících z Projektu či dalších příloh této Smlouvy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vznikne MČ právo uplatnit vůči Investorovi smluvní pokutu ve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 xml:space="preserve"> výši 100 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>000,-</w:t>
      </w:r>
      <w:r w:rsidR="009D300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>Kč</w:t>
      </w:r>
      <w:r w:rsidRPr="00C9614C">
        <w:rPr>
          <w:rFonts w:ascii="Times New Roman" w:hAnsi="Times New Roman" w:cs="Times New Roman"/>
          <w:sz w:val="24"/>
          <w:szCs w:val="24"/>
        </w:rPr>
        <w:t xml:space="preserve"> za každé takové porušení Smlouvy, která se tímto sjednává</w:t>
      </w:r>
      <w:r w:rsidR="009D3003">
        <w:rPr>
          <w:rFonts w:ascii="Times New Roman" w:hAnsi="Times New Roman" w:cs="Times New Roman"/>
          <w:sz w:val="24"/>
          <w:szCs w:val="24"/>
        </w:rPr>
        <w:t>,</w:t>
      </w:r>
      <w:r w:rsidRPr="00C9614C">
        <w:rPr>
          <w:rFonts w:ascii="Times New Roman" w:hAnsi="Times New Roman" w:cs="Times New Roman"/>
          <w:sz w:val="24"/>
          <w:szCs w:val="24"/>
        </w:rPr>
        <w:t xml:space="preserve"> a o níž </w:t>
      </w:r>
      <w:r w:rsidR="009D3003">
        <w:rPr>
          <w:rFonts w:ascii="Times New Roman" w:hAnsi="Times New Roman" w:cs="Times New Roman"/>
          <w:sz w:val="24"/>
          <w:szCs w:val="24"/>
        </w:rPr>
        <w:t>S</w:t>
      </w:r>
      <w:r w:rsidRPr="00C9614C">
        <w:rPr>
          <w:rFonts w:ascii="Times New Roman" w:hAnsi="Times New Roman" w:cs="Times New Roman"/>
          <w:sz w:val="24"/>
          <w:szCs w:val="24"/>
        </w:rPr>
        <w:t xml:space="preserve">trany výslovně prohlašují, že je vzhledem k hodnotě a významu zajišťované povinnosti přiměřeně vysoká. </w:t>
      </w:r>
    </w:p>
    <w:p w14:paraId="266D8768" w14:textId="3000A98D" w:rsidR="00542DF6" w:rsidRPr="00542DF6" w:rsidRDefault="00542DF6" w:rsidP="00542DF6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2C6E">
        <w:rPr>
          <w:rFonts w:ascii="Times New Roman" w:hAnsi="Times New Roman" w:cs="Times New Roman"/>
          <w:sz w:val="24"/>
          <w:szCs w:val="24"/>
          <w:highlight w:val="yellow"/>
        </w:rPr>
        <w:t>Za podstatnou změnu parametrů či odchýlení se od Záměru dle předchozího odstavce</w:t>
      </w:r>
      <w:r w:rsidR="001E66C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se považuje zejména změna povahy zástavby, zastavěné plochy, plochy veřejné zeleně či změna výškového prof</w:t>
      </w:r>
      <w:r w:rsidR="003052A9" w:rsidRPr="00E82C6E">
        <w:rPr>
          <w:rFonts w:ascii="Times New Roman" w:hAnsi="Times New Roman" w:cs="Times New Roman"/>
          <w:sz w:val="24"/>
          <w:szCs w:val="24"/>
          <w:highlight w:val="yellow"/>
        </w:rPr>
        <w:t>ilu zástavby</w:t>
      </w:r>
      <w:r w:rsidR="001E66C1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3052A9"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a to s tolerancí 10</w:t>
      </w:r>
      <w:r w:rsidRPr="00E82C6E">
        <w:rPr>
          <w:rFonts w:ascii="Times New Roman" w:hAnsi="Times New Roman" w:cs="Times New Roman"/>
          <w:sz w:val="24"/>
          <w:szCs w:val="24"/>
          <w:highlight w:val="yellow"/>
        </w:rPr>
        <w:t xml:space="preserve"> % odchylky oproti Projektu, pokud se strany nedohodnou jinak.</w:t>
      </w:r>
      <w:r w:rsidRPr="00542DF6">
        <w:rPr>
          <w:rFonts w:ascii="Times New Roman" w:hAnsi="Times New Roman" w:cs="Times New Roman"/>
          <w:sz w:val="24"/>
          <w:szCs w:val="24"/>
        </w:rPr>
        <w:t xml:space="preserve"> Za podstatnou změnu</w:t>
      </w:r>
      <w:r w:rsidR="001E66C1">
        <w:rPr>
          <w:rFonts w:ascii="Times New Roman" w:hAnsi="Times New Roman" w:cs="Times New Roman"/>
          <w:sz w:val="24"/>
          <w:szCs w:val="24"/>
        </w:rPr>
        <w:t>,</w:t>
      </w:r>
      <w:r w:rsidRPr="00542DF6">
        <w:rPr>
          <w:rFonts w:ascii="Times New Roman" w:hAnsi="Times New Roman" w:cs="Times New Roman"/>
          <w:sz w:val="24"/>
          <w:szCs w:val="24"/>
        </w:rPr>
        <w:t xml:space="preserve"> či odchýlení se od Záměru</w:t>
      </w:r>
      <w:r w:rsidR="001E66C1">
        <w:rPr>
          <w:rFonts w:ascii="Times New Roman" w:hAnsi="Times New Roman" w:cs="Times New Roman"/>
          <w:sz w:val="24"/>
          <w:szCs w:val="24"/>
        </w:rPr>
        <w:t>,</w:t>
      </w:r>
      <w:r w:rsidRPr="00542DF6">
        <w:rPr>
          <w:rFonts w:ascii="Times New Roman" w:hAnsi="Times New Roman" w:cs="Times New Roman"/>
          <w:sz w:val="24"/>
          <w:szCs w:val="24"/>
        </w:rPr>
        <w:t xml:space="preserve"> se nepovažuje prodloužení doby realizace Záměru a dále změny vyvolané vyšší mocí či dílčí změny Projektu</w:t>
      </w:r>
      <w:r w:rsidR="001E66C1">
        <w:rPr>
          <w:rFonts w:ascii="Times New Roman" w:hAnsi="Times New Roman" w:cs="Times New Roman"/>
          <w:sz w:val="24"/>
          <w:szCs w:val="24"/>
        </w:rPr>
        <w:t>,</w:t>
      </w:r>
      <w:r w:rsidRPr="00542DF6">
        <w:rPr>
          <w:rFonts w:ascii="Times New Roman" w:hAnsi="Times New Roman" w:cs="Times New Roman"/>
          <w:sz w:val="24"/>
          <w:szCs w:val="24"/>
        </w:rPr>
        <w:t xml:space="preserve"> vycházející zejména z potřeb budoucích vlastníků staveb</w:t>
      </w:r>
      <w:r w:rsidR="001E66C1">
        <w:rPr>
          <w:rFonts w:ascii="Times New Roman" w:hAnsi="Times New Roman" w:cs="Times New Roman"/>
          <w:sz w:val="24"/>
          <w:szCs w:val="24"/>
        </w:rPr>
        <w:t>,</w:t>
      </w:r>
      <w:r w:rsidRPr="00542DF6">
        <w:rPr>
          <w:rFonts w:ascii="Times New Roman" w:hAnsi="Times New Roman" w:cs="Times New Roman"/>
          <w:sz w:val="24"/>
          <w:szCs w:val="24"/>
        </w:rPr>
        <w:t xml:space="preserve"> a vyšší efektivity výstavby, to vše za podmínek, že změny či odchylky nepřes</w:t>
      </w:r>
      <w:r>
        <w:rPr>
          <w:rFonts w:ascii="Times New Roman" w:hAnsi="Times New Roman" w:cs="Times New Roman"/>
          <w:sz w:val="24"/>
          <w:szCs w:val="24"/>
        </w:rPr>
        <w:t xml:space="preserve">áhnou výše uvedenou toleranci, </w:t>
      </w:r>
      <w:r w:rsidRPr="00542DF6">
        <w:rPr>
          <w:rFonts w:ascii="Times New Roman" w:hAnsi="Times New Roman" w:cs="Times New Roman"/>
          <w:sz w:val="24"/>
          <w:szCs w:val="24"/>
        </w:rPr>
        <w:t>vyjma změn a odchylek vyvolaných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DF6">
        <w:rPr>
          <w:rFonts w:ascii="Times New Roman" w:hAnsi="Times New Roman" w:cs="Times New Roman"/>
          <w:sz w:val="24"/>
          <w:szCs w:val="24"/>
        </w:rPr>
        <w:t>působením vyšší moci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E66C1">
        <w:rPr>
          <w:rFonts w:ascii="Times New Roman" w:hAnsi="Times New Roman" w:cs="Times New Roman"/>
          <w:sz w:val="24"/>
          <w:szCs w:val="24"/>
        </w:rPr>
        <w:t>O</w:t>
      </w:r>
      <w:r w:rsidRPr="00542DF6">
        <w:rPr>
          <w:rFonts w:ascii="Times New Roman" w:hAnsi="Times New Roman" w:cs="Times New Roman"/>
          <w:sz w:val="24"/>
          <w:szCs w:val="24"/>
        </w:rPr>
        <w:t xml:space="preserve"> všech změnách a odchylkách bude MČ informována</w:t>
      </w:r>
      <w:r w:rsidR="0006322E">
        <w:rPr>
          <w:rFonts w:ascii="Times New Roman" w:hAnsi="Times New Roman" w:cs="Times New Roman"/>
          <w:sz w:val="24"/>
          <w:szCs w:val="24"/>
        </w:rPr>
        <w:t>. B</w:t>
      </w:r>
      <w:r w:rsidRPr="00542DF6">
        <w:rPr>
          <w:rFonts w:ascii="Times New Roman" w:hAnsi="Times New Roman" w:cs="Times New Roman"/>
          <w:sz w:val="24"/>
          <w:szCs w:val="24"/>
        </w:rPr>
        <w:t>udou řádně projednány s dotčenými orgány státn</w:t>
      </w:r>
      <w:r w:rsidR="0006322E">
        <w:rPr>
          <w:rFonts w:ascii="Times New Roman" w:hAnsi="Times New Roman" w:cs="Times New Roman"/>
          <w:sz w:val="24"/>
          <w:szCs w:val="24"/>
        </w:rPr>
        <w:t>í správy a budou řádně povoleny, b</w:t>
      </w:r>
      <w:r w:rsidRPr="00542DF6">
        <w:rPr>
          <w:rFonts w:ascii="Times New Roman" w:hAnsi="Times New Roman" w:cs="Times New Roman"/>
          <w:sz w:val="24"/>
          <w:szCs w:val="24"/>
        </w:rPr>
        <w:t>ude-li takové projednání</w:t>
      </w:r>
      <w:r w:rsidR="0006322E">
        <w:rPr>
          <w:rFonts w:ascii="Times New Roman" w:hAnsi="Times New Roman" w:cs="Times New Roman"/>
          <w:sz w:val="24"/>
          <w:szCs w:val="24"/>
        </w:rPr>
        <w:t>,</w:t>
      </w:r>
      <w:r w:rsidRPr="00542DF6">
        <w:rPr>
          <w:rFonts w:ascii="Times New Roman" w:hAnsi="Times New Roman" w:cs="Times New Roman"/>
          <w:sz w:val="24"/>
          <w:szCs w:val="24"/>
        </w:rPr>
        <w:t xml:space="preserve"> či povolení obecně závaznými právními předpisy vyžadováno</w:t>
      </w:r>
      <w:r w:rsidR="0006322E">
        <w:rPr>
          <w:rFonts w:ascii="Times New Roman" w:hAnsi="Times New Roman" w:cs="Times New Roman"/>
          <w:sz w:val="24"/>
          <w:szCs w:val="24"/>
        </w:rPr>
        <w:t>. V</w:t>
      </w:r>
      <w:r w:rsidR="00DB556A">
        <w:rPr>
          <w:rFonts w:ascii="Times New Roman" w:hAnsi="Times New Roman" w:cs="Times New Roman"/>
          <w:sz w:val="24"/>
          <w:szCs w:val="24"/>
        </w:rPr>
        <w:t> opačném případě budou změny považovány pro potřeby odst. 3. tohoto článku za podstatné</w:t>
      </w:r>
      <w:r w:rsidRPr="00542D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ED295A" w14:textId="6873D06A" w:rsidR="006E29C4" w:rsidRDefault="006E29C4" w:rsidP="00542DF6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5C30">
        <w:rPr>
          <w:rFonts w:ascii="Times New Roman" w:hAnsi="Times New Roman" w:cs="Times New Roman"/>
          <w:sz w:val="24"/>
          <w:szCs w:val="24"/>
        </w:rPr>
        <w:t xml:space="preserve">Celková výše smluvních pokut dle této </w:t>
      </w:r>
      <w:r w:rsidR="00D355DE" w:rsidRPr="006B5C30">
        <w:rPr>
          <w:rFonts w:ascii="Times New Roman" w:hAnsi="Times New Roman" w:cs="Times New Roman"/>
          <w:sz w:val="24"/>
          <w:szCs w:val="24"/>
        </w:rPr>
        <w:t>S</w:t>
      </w:r>
      <w:r w:rsidRPr="006B5C30">
        <w:rPr>
          <w:rFonts w:ascii="Times New Roman" w:hAnsi="Times New Roman" w:cs="Times New Roman"/>
          <w:sz w:val="24"/>
          <w:szCs w:val="24"/>
        </w:rPr>
        <w:t xml:space="preserve">mlouvy nepřekročí ve vztahu ke každé ze Stran </w:t>
      </w:r>
      <w:r w:rsidR="00542DF6" w:rsidRPr="006B5C30">
        <w:rPr>
          <w:rFonts w:ascii="Times New Roman" w:hAnsi="Times New Roman" w:cs="Times New Roman"/>
          <w:sz w:val="24"/>
          <w:szCs w:val="24"/>
        </w:rPr>
        <w:t>troj</w:t>
      </w:r>
      <w:r w:rsidR="00C9614C" w:rsidRPr="006B5C30">
        <w:rPr>
          <w:rFonts w:ascii="Times New Roman" w:hAnsi="Times New Roman" w:cs="Times New Roman"/>
          <w:sz w:val="24"/>
          <w:szCs w:val="24"/>
        </w:rPr>
        <w:t>násobek</w:t>
      </w:r>
      <w:r w:rsidRPr="006B5C30">
        <w:rPr>
          <w:rFonts w:ascii="Times New Roman" w:hAnsi="Times New Roman" w:cs="Times New Roman"/>
          <w:sz w:val="24"/>
          <w:szCs w:val="24"/>
        </w:rPr>
        <w:t xml:space="preserve"> hodnot</w:t>
      </w:r>
      <w:r w:rsidR="00C9614C" w:rsidRPr="006B5C30">
        <w:rPr>
          <w:rFonts w:ascii="Times New Roman" w:hAnsi="Times New Roman" w:cs="Times New Roman"/>
          <w:sz w:val="24"/>
          <w:szCs w:val="24"/>
        </w:rPr>
        <w:t>y</w:t>
      </w:r>
      <w:r w:rsidRPr="006E29C4">
        <w:rPr>
          <w:rFonts w:ascii="Times New Roman" w:hAnsi="Times New Roman" w:cs="Times New Roman"/>
          <w:sz w:val="24"/>
          <w:szCs w:val="24"/>
        </w:rPr>
        <w:t xml:space="preserve"> </w:t>
      </w:r>
      <w:r w:rsidR="00C9614C">
        <w:rPr>
          <w:rFonts w:ascii="Times New Roman" w:hAnsi="Times New Roman" w:cs="Times New Roman"/>
          <w:sz w:val="24"/>
          <w:szCs w:val="24"/>
        </w:rPr>
        <w:t>celkového plnění</w:t>
      </w:r>
      <w:r w:rsidRPr="006E29C4">
        <w:rPr>
          <w:rFonts w:ascii="Times New Roman" w:hAnsi="Times New Roman" w:cs="Times New Roman"/>
          <w:sz w:val="24"/>
          <w:szCs w:val="24"/>
        </w:rPr>
        <w:t xml:space="preserve"> uveden</w:t>
      </w:r>
      <w:r w:rsidR="00C9614C">
        <w:rPr>
          <w:rFonts w:ascii="Times New Roman" w:hAnsi="Times New Roman" w:cs="Times New Roman"/>
          <w:sz w:val="24"/>
          <w:szCs w:val="24"/>
        </w:rPr>
        <w:t>é</w:t>
      </w:r>
      <w:r w:rsidR="005C5109">
        <w:rPr>
          <w:rFonts w:ascii="Times New Roman" w:hAnsi="Times New Roman" w:cs="Times New Roman"/>
          <w:sz w:val="24"/>
          <w:szCs w:val="24"/>
        </w:rPr>
        <w:t>ho</w:t>
      </w:r>
      <w:r w:rsidR="00C9614C">
        <w:rPr>
          <w:rFonts w:ascii="Times New Roman" w:hAnsi="Times New Roman" w:cs="Times New Roman"/>
          <w:sz w:val="24"/>
          <w:szCs w:val="24"/>
        </w:rPr>
        <w:t xml:space="preserve"> v čl. I odst. 3</w:t>
      </w:r>
      <w:r w:rsidRPr="006E29C4">
        <w:rPr>
          <w:rFonts w:ascii="Times New Roman" w:hAnsi="Times New Roman" w:cs="Times New Roman"/>
          <w:sz w:val="24"/>
          <w:szCs w:val="24"/>
        </w:rPr>
        <w:t xml:space="preserve"> této Smlouvy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585DB3" w14:textId="77777777" w:rsidR="00D57653" w:rsidRPr="00D57653" w:rsidRDefault="00D57653" w:rsidP="00D576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0F8D79" w14:textId="77777777" w:rsidR="008F7BB8" w:rsidRPr="008F7BB8" w:rsidRDefault="008F7BB8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B30E95" w14:textId="77777777" w:rsidR="008F7BB8" w:rsidRDefault="008F7BB8" w:rsidP="008F7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BB8">
        <w:rPr>
          <w:rFonts w:ascii="Times New Roman" w:hAnsi="Times New Roman" w:cs="Times New Roman"/>
          <w:b/>
          <w:sz w:val="24"/>
          <w:szCs w:val="24"/>
        </w:rPr>
        <w:t>II</w:t>
      </w:r>
      <w:r w:rsidR="00263EA0">
        <w:rPr>
          <w:rFonts w:ascii="Times New Roman" w:hAnsi="Times New Roman" w:cs="Times New Roman"/>
          <w:b/>
          <w:sz w:val="24"/>
          <w:szCs w:val="24"/>
        </w:rPr>
        <w:t>I</w:t>
      </w:r>
      <w:r w:rsidRPr="008F7BB8">
        <w:rPr>
          <w:rFonts w:ascii="Times New Roman" w:hAnsi="Times New Roman" w:cs="Times New Roman"/>
          <w:b/>
          <w:sz w:val="24"/>
          <w:szCs w:val="24"/>
        </w:rPr>
        <w:t>. Závěrečná ustanovení</w:t>
      </w:r>
    </w:p>
    <w:p w14:paraId="524349BD" w14:textId="77777777" w:rsidR="008F7BB8" w:rsidRDefault="008F7BB8" w:rsidP="008F7BB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0A8CE" w14:textId="22604B05" w:rsidR="00263EA0" w:rsidRPr="00263EA0" w:rsidRDefault="00263EA0" w:rsidP="00263EA0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3EA0">
        <w:rPr>
          <w:rFonts w:ascii="Times New Roman" w:hAnsi="Times New Roman" w:cs="Times New Roman"/>
          <w:sz w:val="24"/>
          <w:szCs w:val="24"/>
        </w:rPr>
        <w:t>Pokud se kter</w:t>
      </w:r>
      <w:r w:rsidR="0006322E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koliv ustanovení této S</w:t>
      </w:r>
      <w:r w:rsidR="0006322E">
        <w:rPr>
          <w:rFonts w:ascii="Times New Roman" w:hAnsi="Times New Roman" w:cs="Times New Roman"/>
          <w:sz w:val="24"/>
          <w:szCs w:val="24"/>
        </w:rPr>
        <w:t>mlouvy ukáží být neplatná, neúčinná, nebo nevymahatelná</w:t>
      </w:r>
      <w:r w:rsidRPr="00263EA0">
        <w:rPr>
          <w:rFonts w:ascii="Times New Roman" w:hAnsi="Times New Roman" w:cs="Times New Roman"/>
          <w:sz w:val="24"/>
          <w:szCs w:val="24"/>
        </w:rPr>
        <w:t>,</w:t>
      </w:r>
      <w:r w:rsidR="0006322E">
        <w:rPr>
          <w:rFonts w:ascii="Times New Roman" w:hAnsi="Times New Roman" w:cs="Times New Roman"/>
          <w:sz w:val="24"/>
          <w:szCs w:val="24"/>
        </w:rPr>
        <w:t xml:space="preserve"> nebo se v průběhu trvání této S</w:t>
      </w:r>
      <w:r w:rsidRPr="00263EA0">
        <w:rPr>
          <w:rFonts w:ascii="Times New Roman" w:hAnsi="Times New Roman" w:cs="Times New Roman"/>
          <w:sz w:val="24"/>
          <w:szCs w:val="24"/>
        </w:rPr>
        <w:t>mlouvy stanou neplatným</w:t>
      </w:r>
      <w:r w:rsidR="0006322E">
        <w:rPr>
          <w:rFonts w:ascii="Times New Roman" w:hAnsi="Times New Roman" w:cs="Times New Roman"/>
          <w:sz w:val="24"/>
          <w:szCs w:val="24"/>
        </w:rPr>
        <w:t>i</w:t>
      </w:r>
      <w:r w:rsidRPr="00263EA0">
        <w:rPr>
          <w:rFonts w:ascii="Times New Roman" w:hAnsi="Times New Roman" w:cs="Times New Roman"/>
          <w:sz w:val="24"/>
          <w:szCs w:val="24"/>
        </w:rPr>
        <w:t>, neúčinným</w:t>
      </w:r>
      <w:r w:rsidR="0006322E">
        <w:rPr>
          <w:rFonts w:ascii="Times New Roman" w:hAnsi="Times New Roman" w:cs="Times New Roman"/>
          <w:sz w:val="24"/>
          <w:szCs w:val="24"/>
        </w:rPr>
        <w:t>i</w:t>
      </w:r>
      <w:r w:rsidRPr="00263EA0">
        <w:rPr>
          <w:rFonts w:ascii="Times New Roman" w:hAnsi="Times New Roman" w:cs="Times New Roman"/>
          <w:sz w:val="24"/>
          <w:szCs w:val="24"/>
        </w:rPr>
        <w:t xml:space="preserve"> nebo nevymahatelným</w:t>
      </w:r>
      <w:r w:rsidR="0006322E">
        <w:rPr>
          <w:rFonts w:ascii="Times New Roman" w:hAnsi="Times New Roman" w:cs="Times New Roman"/>
          <w:sz w:val="24"/>
          <w:szCs w:val="24"/>
        </w:rPr>
        <w:t>i</w:t>
      </w:r>
      <w:r w:rsidRPr="00263EA0">
        <w:rPr>
          <w:rFonts w:ascii="Times New Roman" w:hAnsi="Times New Roman" w:cs="Times New Roman"/>
          <w:sz w:val="24"/>
          <w:szCs w:val="24"/>
        </w:rPr>
        <w:t>, nebude mít tato skutečnost vliv na platnost, účinnost a vymahatelno</w:t>
      </w:r>
      <w:r w:rsidR="0006322E">
        <w:rPr>
          <w:rFonts w:ascii="Times New Roman" w:hAnsi="Times New Roman" w:cs="Times New Roman"/>
          <w:sz w:val="24"/>
          <w:szCs w:val="24"/>
        </w:rPr>
        <w:t>st zbývajících ustanovení této S</w:t>
      </w:r>
      <w:r w:rsidRPr="00263EA0">
        <w:rPr>
          <w:rFonts w:ascii="Times New Roman" w:hAnsi="Times New Roman" w:cs="Times New Roman"/>
          <w:sz w:val="24"/>
          <w:szCs w:val="24"/>
        </w:rPr>
        <w:t xml:space="preserve">mlouvy; </w:t>
      </w:r>
      <w:r w:rsidR="0006322E" w:rsidRPr="006B5C30">
        <w:rPr>
          <w:rFonts w:ascii="Times New Roman" w:hAnsi="Times New Roman" w:cs="Times New Roman"/>
          <w:sz w:val="24"/>
          <w:szCs w:val="24"/>
        </w:rPr>
        <w:t>S</w:t>
      </w:r>
      <w:r w:rsidRPr="006B5C30">
        <w:rPr>
          <w:rFonts w:ascii="Times New Roman" w:hAnsi="Times New Roman" w:cs="Times New Roman"/>
          <w:sz w:val="24"/>
          <w:szCs w:val="24"/>
        </w:rPr>
        <w:t xml:space="preserve">trany se pro takový </w:t>
      </w:r>
      <w:r w:rsidR="005C5109" w:rsidRPr="006B5C30">
        <w:rPr>
          <w:rFonts w:ascii="Times New Roman" w:hAnsi="Times New Roman" w:cs="Times New Roman"/>
          <w:sz w:val="24"/>
          <w:szCs w:val="24"/>
        </w:rPr>
        <w:t xml:space="preserve">případ </w:t>
      </w:r>
      <w:r w:rsidRPr="006B5C30">
        <w:rPr>
          <w:rFonts w:ascii="Times New Roman" w:hAnsi="Times New Roman" w:cs="Times New Roman"/>
          <w:sz w:val="24"/>
          <w:szCs w:val="24"/>
        </w:rPr>
        <w:t>zavazují nahradit takové neplatné, neúčinné nebo nevymahatelné ustanovení jiným ustanovením platným, účinným a vymahatelným s obdobným obchodním významem</w:t>
      </w:r>
      <w:r w:rsidRPr="00263EA0">
        <w:rPr>
          <w:rFonts w:ascii="Times New Roman" w:hAnsi="Times New Roman" w:cs="Times New Roman"/>
          <w:sz w:val="24"/>
          <w:szCs w:val="24"/>
        </w:rPr>
        <w:t xml:space="preserve"> a účelem.</w:t>
      </w:r>
    </w:p>
    <w:p w14:paraId="4F08DC2C" w14:textId="2663C90D" w:rsidR="008F7BB8" w:rsidRPr="006B5C30" w:rsidRDefault="0006322E" w:rsidP="00542DF6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="008F7BB8" w:rsidRPr="008F7BB8">
        <w:rPr>
          <w:rFonts w:ascii="Times New Roman" w:hAnsi="Times New Roman" w:cs="Times New Roman"/>
          <w:sz w:val="24"/>
          <w:szCs w:val="24"/>
        </w:rPr>
        <w:t xml:space="preserve">mlouva je vyhotovena ve dvou </w:t>
      </w:r>
      <w:r w:rsidR="008F7BB8" w:rsidRPr="006B5C30">
        <w:rPr>
          <w:rFonts w:ascii="Times New Roman" w:hAnsi="Times New Roman" w:cs="Times New Roman"/>
          <w:sz w:val="24"/>
          <w:szCs w:val="24"/>
        </w:rPr>
        <w:t>stejnopisech, z nichž každá ze Stran obdrží po jednom vyhotovení</w:t>
      </w:r>
      <w:r w:rsidR="00542DF6" w:rsidRPr="006B5C30">
        <w:rPr>
          <w:rFonts w:ascii="Times New Roman" w:hAnsi="Times New Roman" w:cs="Times New Roman"/>
          <w:sz w:val="24"/>
          <w:szCs w:val="24"/>
        </w:rPr>
        <w:t xml:space="preserve">. Přílohu každého vyhotovení tvoří Příloha 1 – </w:t>
      </w:r>
      <w:r w:rsidR="003052A9" w:rsidRPr="006B5C30">
        <w:rPr>
          <w:rFonts w:ascii="Times New Roman" w:hAnsi="Times New Roman" w:cs="Times New Roman"/>
          <w:sz w:val="24"/>
          <w:szCs w:val="24"/>
        </w:rPr>
        <w:t>CD s kompletní projektovou dokumentací</w:t>
      </w:r>
      <w:r w:rsidR="00796CA6" w:rsidRPr="006B5C30">
        <w:rPr>
          <w:rFonts w:ascii="Times New Roman" w:hAnsi="Times New Roman" w:cs="Times New Roman"/>
          <w:sz w:val="24"/>
          <w:szCs w:val="24"/>
        </w:rPr>
        <w:t>.</w:t>
      </w:r>
    </w:p>
    <w:p w14:paraId="21F36F35" w14:textId="2FD49336" w:rsidR="008F7BB8" w:rsidRDefault="008F7BB8" w:rsidP="008F7BB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F7BB8">
        <w:rPr>
          <w:rFonts w:ascii="Times New Roman" w:hAnsi="Times New Roman" w:cs="Times New Roman"/>
          <w:sz w:val="24"/>
          <w:szCs w:val="24"/>
        </w:rPr>
        <w:t>Tuto Smlouvu je možné měnit pouze písem</w:t>
      </w:r>
      <w:r w:rsidR="0006322E">
        <w:rPr>
          <w:rFonts w:ascii="Times New Roman" w:hAnsi="Times New Roman" w:cs="Times New Roman"/>
          <w:sz w:val="24"/>
          <w:szCs w:val="24"/>
        </w:rPr>
        <w:t>nými dodatky podepsanými oběma S</w:t>
      </w:r>
      <w:r w:rsidRPr="008F7BB8">
        <w:rPr>
          <w:rFonts w:ascii="Times New Roman" w:hAnsi="Times New Roman" w:cs="Times New Roman"/>
          <w:sz w:val="24"/>
          <w:szCs w:val="24"/>
        </w:rPr>
        <w:t>tranami.</w:t>
      </w:r>
    </w:p>
    <w:p w14:paraId="12FE1B53" w14:textId="723DC8BA" w:rsidR="0091173E" w:rsidRPr="0091173E" w:rsidRDefault="0006322E" w:rsidP="008F7BB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touto Smlouvou neupravené</w:t>
      </w:r>
      <w:r w:rsidR="0091173E" w:rsidRPr="0091173E">
        <w:rPr>
          <w:rFonts w:ascii="Times New Roman" w:hAnsi="Times New Roman" w:cs="Times New Roman"/>
          <w:sz w:val="24"/>
          <w:szCs w:val="24"/>
        </w:rPr>
        <w:t xml:space="preserve"> se řídí českým právním řádem, zejména </w:t>
      </w:r>
      <w:r w:rsidR="00542DF6">
        <w:rPr>
          <w:rFonts w:ascii="Times New Roman" w:hAnsi="Times New Roman" w:cs="Times New Roman"/>
          <w:sz w:val="24"/>
          <w:szCs w:val="24"/>
        </w:rPr>
        <w:t>pak občanským zákoníkem</w:t>
      </w:r>
      <w:r w:rsidR="0091173E" w:rsidRPr="0091173E">
        <w:rPr>
          <w:rFonts w:ascii="Times New Roman" w:hAnsi="Times New Roman" w:cs="Times New Roman"/>
          <w:sz w:val="24"/>
          <w:szCs w:val="24"/>
        </w:rPr>
        <w:t>.</w:t>
      </w:r>
    </w:p>
    <w:p w14:paraId="07652D4B" w14:textId="5A0D2991" w:rsidR="00DB556A" w:rsidRDefault="0006322E" w:rsidP="00DB556A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by vznikly spory z této S</w:t>
      </w:r>
      <w:r w:rsidR="00263EA0" w:rsidRPr="00263EA0">
        <w:rPr>
          <w:rFonts w:ascii="Times New Roman" w:hAnsi="Times New Roman" w:cs="Times New Roman"/>
          <w:sz w:val="24"/>
          <w:szCs w:val="24"/>
        </w:rPr>
        <w:t>mlouvy</w:t>
      </w:r>
      <w:r>
        <w:rPr>
          <w:rFonts w:ascii="Times New Roman" w:hAnsi="Times New Roman" w:cs="Times New Roman"/>
          <w:sz w:val="24"/>
          <w:szCs w:val="24"/>
        </w:rPr>
        <w:t>,</w:t>
      </w:r>
      <w:r w:rsidR="00263EA0" w:rsidRPr="00263EA0">
        <w:rPr>
          <w:rFonts w:ascii="Times New Roman" w:hAnsi="Times New Roman" w:cs="Times New Roman"/>
          <w:sz w:val="24"/>
          <w:szCs w:val="24"/>
        </w:rPr>
        <w:t xml:space="preserve"> nebo v souvislosti s ní, budou se </w:t>
      </w:r>
      <w:r>
        <w:rPr>
          <w:rFonts w:ascii="Times New Roman" w:hAnsi="Times New Roman" w:cs="Times New Roman"/>
          <w:sz w:val="24"/>
          <w:szCs w:val="24"/>
        </w:rPr>
        <w:t>S</w:t>
      </w:r>
      <w:r w:rsidR="00263EA0" w:rsidRPr="00263EA0">
        <w:rPr>
          <w:rFonts w:ascii="Times New Roman" w:hAnsi="Times New Roman" w:cs="Times New Roman"/>
          <w:sz w:val="24"/>
          <w:szCs w:val="24"/>
        </w:rPr>
        <w:t>trany snažit řešit tyto spory nejprve smírnou cestou. Nedohodnou-li se, budou se teprve poté moci domáhat svého práva sou</w:t>
      </w:r>
      <w:r>
        <w:rPr>
          <w:rFonts w:ascii="Times New Roman" w:hAnsi="Times New Roman" w:cs="Times New Roman"/>
          <w:sz w:val="24"/>
          <w:szCs w:val="24"/>
        </w:rPr>
        <w:t>dní cestou, a to u příslušného O</w:t>
      </w:r>
      <w:r w:rsidR="00263EA0" w:rsidRPr="00263EA0">
        <w:rPr>
          <w:rFonts w:ascii="Times New Roman" w:hAnsi="Times New Roman" w:cs="Times New Roman"/>
          <w:sz w:val="24"/>
          <w:szCs w:val="24"/>
        </w:rPr>
        <w:t>becného soudu v České republice.</w:t>
      </w:r>
    </w:p>
    <w:p w14:paraId="1D8A613F" w14:textId="0E98022A" w:rsidR="00542DF6" w:rsidRDefault="0006322E" w:rsidP="00DB556A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="00263EA0" w:rsidRPr="00DB556A">
        <w:rPr>
          <w:rFonts w:ascii="Times New Roman" w:hAnsi="Times New Roman" w:cs="Times New Roman"/>
          <w:sz w:val="24"/>
          <w:szCs w:val="24"/>
        </w:rPr>
        <w:t xml:space="preserve">mlouva byla schválena rozhodnutím Zastupitelstva Městské části Praha – </w:t>
      </w:r>
      <w:r w:rsidR="00315448" w:rsidRPr="00DB556A">
        <w:rPr>
          <w:rFonts w:ascii="Times New Roman" w:hAnsi="Times New Roman" w:cs="Times New Roman"/>
          <w:sz w:val="24"/>
          <w:szCs w:val="24"/>
        </w:rPr>
        <w:t>Ďáblice</w:t>
      </w:r>
      <w:r w:rsidR="00263EA0" w:rsidRPr="00DB556A">
        <w:rPr>
          <w:rFonts w:ascii="Times New Roman" w:hAnsi="Times New Roman" w:cs="Times New Roman"/>
          <w:sz w:val="24"/>
          <w:szCs w:val="24"/>
        </w:rPr>
        <w:t xml:space="preserve"> č. </w:t>
      </w:r>
      <w:r w:rsidR="00263EA0" w:rsidRPr="00DB556A">
        <w:rPr>
          <w:rFonts w:ascii="Times New Roman" w:hAnsi="Times New Roman" w:cs="Times New Roman"/>
          <w:sz w:val="24"/>
          <w:szCs w:val="24"/>
          <w:highlight w:val="yellow"/>
        </w:rPr>
        <w:t xml:space="preserve">…...... ze dne </w:t>
      </w:r>
      <w:proofErr w:type="gramStart"/>
      <w:r w:rsidR="00263EA0" w:rsidRPr="00DB556A">
        <w:rPr>
          <w:rFonts w:ascii="Times New Roman" w:hAnsi="Times New Roman" w:cs="Times New Roman"/>
          <w:sz w:val="24"/>
          <w:szCs w:val="24"/>
          <w:highlight w:val="yellow"/>
        </w:rPr>
        <w:t>......</w:t>
      </w:r>
      <w:r w:rsidR="00542DF6" w:rsidRPr="00DB556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542DF6" w:rsidRPr="00DB556A">
        <w:rPr>
          <w:rFonts w:ascii="Times New Roman" w:hAnsi="Times New Roman" w:cs="Times New Roman"/>
          <w:sz w:val="24"/>
          <w:szCs w:val="24"/>
        </w:rPr>
        <w:t xml:space="preserve"> Toto prohlášení se činí podle ustanovení § 43 zákona č. 131/2000 Sb., o hl. m. Praze, v platném znění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2DF6" w:rsidRPr="00DB556A">
        <w:rPr>
          <w:rFonts w:ascii="Times New Roman" w:hAnsi="Times New Roman" w:cs="Times New Roman"/>
          <w:sz w:val="24"/>
          <w:szCs w:val="24"/>
        </w:rPr>
        <w:t xml:space="preserve"> a považuje se za doložku potvrzující splnění podmínek tohoto zákona.</w:t>
      </w:r>
    </w:p>
    <w:p w14:paraId="7897CC23" w14:textId="77777777" w:rsidR="0006322E" w:rsidRPr="00DB556A" w:rsidRDefault="0006322E" w:rsidP="0006322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483175" w14:textId="269DFAF8" w:rsidR="0006322E" w:rsidRDefault="0006322E" w:rsidP="000632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č.1 – CD s kompletní projektovou dokumentací</w:t>
      </w:r>
    </w:p>
    <w:p w14:paraId="15B1CF0B" w14:textId="6160A665" w:rsidR="0006322E" w:rsidRDefault="0006322E" w:rsidP="00063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DC62E2" w14:textId="48CA4B0C" w:rsidR="0006322E" w:rsidRDefault="0006322E" w:rsidP="00063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ADE820" w14:textId="11AEC229" w:rsidR="0006322E" w:rsidRDefault="0006322E" w:rsidP="00063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5B4AA6" w14:textId="614BC581" w:rsidR="0006322E" w:rsidRDefault="0006322E" w:rsidP="00063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E4C1CD" w14:textId="77777777" w:rsidR="0006322E" w:rsidRPr="008F7BB8" w:rsidRDefault="0006322E" w:rsidP="000632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8FB2F2" w14:textId="14CADF60" w:rsidR="00263EA0" w:rsidRDefault="00DB556A" w:rsidP="00DB5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556A">
        <w:rPr>
          <w:rFonts w:ascii="Times New Roman" w:hAnsi="Times New Roman" w:cs="Times New Roman"/>
          <w:b/>
          <w:sz w:val="24"/>
          <w:szCs w:val="24"/>
        </w:rPr>
        <w:t>Podpisový list</w:t>
      </w:r>
    </w:p>
    <w:p w14:paraId="45E81E12" w14:textId="77777777" w:rsidR="00DB556A" w:rsidRPr="00DB556A" w:rsidRDefault="00DB556A" w:rsidP="00DB5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D0EF17" w14:textId="77777777" w:rsidR="008F7BB8" w:rsidRDefault="008F7BB8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7124E4" w14:textId="77777777" w:rsidR="008F7BB8" w:rsidRDefault="008F7BB8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91173E"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5FA10901" w14:textId="77777777" w:rsidR="008F7BB8" w:rsidRDefault="008F7BB8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E364D3" w14:textId="77777777" w:rsidR="008F7BB8" w:rsidRDefault="008F7BB8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FB6FD" w14:textId="74D67B37" w:rsidR="008F7BB8" w:rsidRDefault="00542DF6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AKROS, s.r.o.</w:t>
      </w:r>
      <w:r w:rsidR="008F7BB8">
        <w:rPr>
          <w:rFonts w:ascii="Times New Roman" w:hAnsi="Times New Roman" w:cs="Times New Roman"/>
          <w:sz w:val="24"/>
          <w:szCs w:val="24"/>
        </w:rPr>
        <w:tab/>
      </w:r>
      <w:r w:rsidR="008F7BB8">
        <w:rPr>
          <w:rFonts w:ascii="Times New Roman" w:hAnsi="Times New Roman" w:cs="Times New Roman"/>
          <w:sz w:val="24"/>
          <w:szCs w:val="24"/>
        </w:rPr>
        <w:tab/>
      </w:r>
      <w:r w:rsidR="008F7BB8">
        <w:rPr>
          <w:rFonts w:ascii="Times New Roman" w:hAnsi="Times New Roman" w:cs="Times New Roman"/>
          <w:sz w:val="24"/>
          <w:szCs w:val="24"/>
        </w:rPr>
        <w:tab/>
      </w:r>
      <w:r w:rsidR="008F7BB8">
        <w:rPr>
          <w:rFonts w:ascii="Times New Roman" w:hAnsi="Times New Roman" w:cs="Times New Roman"/>
          <w:sz w:val="24"/>
          <w:szCs w:val="24"/>
        </w:rPr>
        <w:tab/>
      </w:r>
      <w:r w:rsidR="008F7BB8">
        <w:rPr>
          <w:rFonts w:ascii="Times New Roman" w:hAnsi="Times New Roman" w:cs="Times New Roman"/>
          <w:sz w:val="24"/>
          <w:szCs w:val="24"/>
        </w:rPr>
        <w:tab/>
      </w:r>
      <w:r w:rsidR="008F7BB8">
        <w:rPr>
          <w:rFonts w:ascii="Times New Roman" w:hAnsi="Times New Roman" w:cs="Times New Roman"/>
          <w:sz w:val="24"/>
          <w:szCs w:val="24"/>
        </w:rPr>
        <w:tab/>
      </w:r>
      <w:r w:rsidR="008F7BB8">
        <w:rPr>
          <w:rFonts w:ascii="Times New Roman" w:hAnsi="Times New Roman" w:cs="Times New Roman"/>
          <w:sz w:val="24"/>
          <w:szCs w:val="24"/>
        </w:rPr>
        <w:tab/>
      </w:r>
    </w:p>
    <w:p w14:paraId="373BD490" w14:textId="77777777" w:rsidR="008F7BB8" w:rsidRDefault="008F7BB8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0D566B30" w14:textId="1313D648" w:rsidR="008F7BB8" w:rsidRDefault="008F7BB8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542DF6">
        <w:rPr>
          <w:rFonts w:ascii="Times New Roman" w:hAnsi="Times New Roman" w:cs="Times New Roman"/>
          <w:sz w:val="24"/>
          <w:szCs w:val="24"/>
        </w:rPr>
        <w:t>Jan Matějka</w:t>
      </w:r>
    </w:p>
    <w:p w14:paraId="475ABFDE" w14:textId="77777777" w:rsidR="008F7BB8" w:rsidRDefault="008F7BB8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jednatel společnosti</w:t>
      </w:r>
    </w:p>
    <w:p w14:paraId="7F7F80A9" w14:textId="77777777" w:rsidR="008F7BB8" w:rsidRDefault="008F7BB8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77CB81" w14:textId="77777777" w:rsidR="008F7BB8" w:rsidRPr="008F7BB8" w:rsidRDefault="008F7BB8" w:rsidP="008F7B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3C6F44B" w14:textId="77777777" w:rsidR="008F7BB8" w:rsidRDefault="008F7BB8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96D8AE" w14:textId="77777777" w:rsidR="008F7BB8" w:rsidRDefault="008F7BB8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037994" w14:textId="77777777" w:rsidR="008F7BB8" w:rsidRDefault="008F7BB8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5C11F6" w14:textId="77777777" w:rsidR="008F7BB8" w:rsidRDefault="008F7BB8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9D31F" w14:textId="77777777" w:rsidR="008F7BB8" w:rsidRDefault="008F7BB8" w:rsidP="008870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Městská část Praha - Ďáblice</w:t>
      </w:r>
    </w:p>
    <w:p w14:paraId="7A953469" w14:textId="77777777" w:rsidR="008F7BB8" w:rsidRPr="008F7BB8" w:rsidRDefault="008F7BB8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7BB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49088C6A" w14:textId="77777777" w:rsidR="008F7BB8" w:rsidRPr="008F7BB8" w:rsidRDefault="008F7BB8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F7BB8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 xml:space="preserve">Miloš Růžička </w:t>
      </w:r>
    </w:p>
    <w:p w14:paraId="67FFAA7A" w14:textId="5808F283" w:rsidR="008F7BB8" w:rsidRDefault="0006322E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F7BB8">
        <w:rPr>
          <w:rFonts w:ascii="Times New Roman" w:hAnsi="Times New Roman" w:cs="Times New Roman"/>
          <w:sz w:val="24"/>
          <w:szCs w:val="24"/>
        </w:rPr>
        <w:t>tarosta</w:t>
      </w:r>
    </w:p>
    <w:p w14:paraId="19D8863E" w14:textId="6A4C75E9" w:rsidR="0006322E" w:rsidRDefault="0006322E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54622F" w14:textId="4A476630" w:rsidR="0006322E" w:rsidRDefault="0006322E" w:rsidP="008F7BB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48BC340" w14:textId="77777777" w:rsidR="0006322E" w:rsidRPr="008F7BB8" w:rsidRDefault="0006322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6322E" w:rsidRPr="008F7BB8" w:rsidSect="009D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B592A"/>
    <w:multiLevelType w:val="hybridMultilevel"/>
    <w:tmpl w:val="5BA2E66A"/>
    <w:lvl w:ilvl="0" w:tplc="0CCC5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9746F"/>
    <w:multiLevelType w:val="hybridMultilevel"/>
    <w:tmpl w:val="2DD22900"/>
    <w:lvl w:ilvl="0" w:tplc="E1E48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5E91"/>
    <w:multiLevelType w:val="hybridMultilevel"/>
    <w:tmpl w:val="743463A0"/>
    <w:lvl w:ilvl="0" w:tplc="5FDA96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B554C4"/>
    <w:multiLevelType w:val="hybridMultilevel"/>
    <w:tmpl w:val="7152D2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60A63"/>
    <w:multiLevelType w:val="hybridMultilevel"/>
    <w:tmpl w:val="73949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D4025"/>
    <w:multiLevelType w:val="hybridMultilevel"/>
    <w:tmpl w:val="2F94C0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F664B1"/>
    <w:multiLevelType w:val="hybridMultilevel"/>
    <w:tmpl w:val="743463A0"/>
    <w:lvl w:ilvl="0" w:tplc="5FDA96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8F2"/>
    <w:rsid w:val="0006322E"/>
    <w:rsid w:val="001078F2"/>
    <w:rsid w:val="001B05C9"/>
    <w:rsid w:val="001C1936"/>
    <w:rsid w:val="001E66C1"/>
    <w:rsid w:val="00263EA0"/>
    <w:rsid w:val="0029500B"/>
    <w:rsid w:val="003052A9"/>
    <w:rsid w:val="00315448"/>
    <w:rsid w:val="003A1834"/>
    <w:rsid w:val="00542DF6"/>
    <w:rsid w:val="005846E2"/>
    <w:rsid w:val="005C5109"/>
    <w:rsid w:val="00640623"/>
    <w:rsid w:val="00684A5F"/>
    <w:rsid w:val="006B5C30"/>
    <w:rsid w:val="006E29C4"/>
    <w:rsid w:val="00796CA6"/>
    <w:rsid w:val="00847A53"/>
    <w:rsid w:val="008870E7"/>
    <w:rsid w:val="008F7BB8"/>
    <w:rsid w:val="0091173E"/>
    <w:rsid w:val="0097765F"/>
    <w:rsid w:val="009D3003"/>
    <w:rsid w:val="009D40E0"/>
    <w:rsid w:val="00A35C93"/>
    <w:rsid w:val="00A70A72"/>
    <w:rsid w:val="00AD783C"/>
    <w:rsid w:val="00C20F97"/>
    <w:rsid w:val="00C9614C"/>
    <w:rsid w:val="00D355DE"/>
    <w:rsid w:val="00D55A3E"/>
    <w:rsid w:val="00D57653"/>
    <w:rsid w:val="00DB556A"/>
    <w:rsid w:val="00E82A13"/>
    <w:rsid w:val="00E82C6E"/>
    <w:rsid w:val="00F30F4C"/>
    <w:rsid w:val="00F515C7"/>
    <w:rsid w:val="00F8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9AC1"/>
  <w15:docId w15:val="{722E723A-4108-454C-B221-9208D7FF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D40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078F2"/>
    <w:rPr>
      <w:b/>
      <w:bCs/>
    </w:rPr>
  </w:style>
  <w:style w:type="paragraph" w:styleId="Odstavecseseznamem">
    <w:name w:val="List Paragraph"/>
    <w:basedOn w:val="Normln"/>
    <w:uiPriority w:val="34"/>
    <w:qFormat/>
    <w:rsid w:val="008F7BB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3E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3E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3E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3E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3EA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E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D55AD-9A85-43EF-B1A9-61E975DA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1181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f.cierny</dc:creator>
  <cp:keywords/>
  <dc:description/>
  <cp:lastModifiedBy>henrych</cp:lastModifiedBy>
  <cp:revision>2</cp:revision>
  <cp:lastPrinted>2013-09-19T12:59:00Z</cp:lastPrinted>
  <dcterms:created xsi:type="dcterms:W3CDTF">2017-06-14T13:17:00Z</dcterms:created>
  <dcterms:modified xsi:type="dcterms:W3CDTF">2017-06-14T13:17:00Z</dcterms:modified>
</cp:coreProperties>
</file>